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9B69" w14:textId="77777777" w:rsidR="00CB0BC6" w:rsidRPr="00BA642D" w:rsidRDefault="00E80567" w:rsidP="000B5DE1">
      <w:pPr>
        <w:jc w:val="center"/>
        <w:rPr>
          <w:rFonts w:asciiTheme="minorHAnsi" w:hAnsiTheme="minorHAnsi"/>
          <w:b/>
          <w:bCs/>
          <w:sz w:val="28"/>
          <w:szCs w:val="24"/>
        </w:rPr>
      </w:pPr>
      <w:r w:rsidRPr="00BA642D">
        <w:rPr>
          <w:rFonts w:asciiTheme="minorHAnsi" w:hAnsiTheme="minorHAnsi"/>
          <w:b/>
          <w:bCs/>
          <w:sz w:val="28"/>
          <w:szCs w:val="24"/>
        </w:rPr>
        <w:t>Curriculum Vitae</w:t>
      </w:r>
      <w:r w:rsidR="00711CE0" w:rsidRPr="00BA642D">
        <w:rPr>
          <w:rFonts w:asciiTheme="minorHAnsi" w:hAnsiTheme="minorHAnsi"/>
          <w:b/>
          <w:bCs/>
          <w:sz w:val="28"/>
          <w:szCs w:val="24"/>
        </w:rPr>
        <w:t xml:space="preserve"> </w:t>
      </w:r>
    </w:p>
    <w:p w14:paraId="40F6CEBB" w14:textId="27903E89" w:rsidR="00E80567" w:rsidRPr="000B5DE1" w:rsidRDefault="00E80567" w:rsidP="000B5DE1">
      <w:pPr>
        <w:jc w:val="center"/>
        <w:rPr>
          <w:rFonts w:asciiTheme="minorHAnsi" w:hAnsiTheme="minorHAnsi"/>
          <w:sz w:val="28"/>
          <w:szCs w:val="24"/>
        </w:rPr>
      </w:pPr>
      <w:r w:rsidRPr="000B5DE1">
        <w:rPr>
          <w:rFonts w:asciiTheme="minorHAnsi" w:hAnsiTheme="minorHAnsi"/>
          <w:sz w:val="28"/>
          <w:szCs w:val="24"/>
        </w:rPr>
        <w:t>(</w:t>
      </w:r>
      <w:r w:rsidR="006270A5">
        <w:rPr>
          <w:rFonts w:asciiTheme="minorHAnsi" w:hAnsiTheme="minorHAnsi"/>
          <w:sz w:val="28"/>
          <w:szCs w:val="24"/>
        </w:rPr>
        <w:t>January 202</w:t>
      </w:r>
      <w:r w:rsidR="000E5BFA">
        <w:rPr>
          <w:rFonts w:asciiTheme="minorHAnsi" w:hAnsiTheme="minorHAnsi"/>
          <w:sz w:val="28"/>
          <w:szCs w:val="24"/>
        </w:rPr>
        <w:t>4</w:t>
      </w:r>
      <w:r w:rsidRPr="000B5DE1">
        <w:rPr>
          <w:rFonts w:asciiTheme="minorHAnsi" w:hAnsiTheme="minorHAnsi"/>
          <w:sz w:val="28"/>
          <w:szCs w:val="24"/>
        </w:rPr>
        <w:t>)</w:t>
      </w:r>
    </w:p>
    <w:p w14:paraId="5765AFA1" w14:textId="77777777" w:rsidR="00E80567" w:rsidRPr="000B5DE1" w:rsidRDefault="00E80567" w:rsidP="000B5DE1">
      <w:pPr>
        <w:jc w:val="center"/>
        <w:rPr>
          <w:rFonts w:asciiTheme="minorHAnsi" w:hAnsiTheme="minorHAnsi"/>
          <w:b/>
          <w:sz w:val="32"/>
          <w:szCs w:val="24"/>
        </w:rPr>
      </w:pPr>
      <w:r w:rsidRPr="000B5DE1">
        <w:rPr>
          <w:rFonts w:asciiTheme="minorHAnsi" w:hAnsiTheme="minorHAnsi"/>
          <w:b/>
          <w:sz w:val="32"/>
          <w:szCs w:val="24"/>
        </w:rPr>
        <w:t>Doh-Khul Kim, Ph.D.</w:t>
      </w:r>
    </w:p>
    <w:p w14:paraId="360F884D" w14:textId="77777777" w:rsidR="00E80567" w:rsidRPr="00D43124" w:rsidRDefault="002904AB">
      <w:pPr>
        <w:pStyle w:val="Heading1"/>
        <w:spacing w:line="240" w:lineRule="auto"/>
        <w:rPr>
          <w:rFonts w:asciiTheme="minorHAnsi" w:hAnsiTheme="minorHAnsi"/>
          <w:b/>
          <w:bCs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>School</w:t>
      </w:r>
      <w:r w:rsidR="00E80567" w:rsidRPr="00D43124">
        <w:rPr>
          <w:rFonts w:asciiTheme="minorHAnsi" w:hAnsiTheme="minorHAnsi"/>
          <w:b/>
          <w:bCs/>
          <w:sz w:val="22"/>
          <w:szCs w:val="22"/>
        </w:rPr>
        <w:t xml:space="preserve"> Address </w:t>
      </w:r>
    </w:p>
    <w:p w14:paraId="0CECC7EB" w14:textId="77777777" w:rsidR="002904AB" w:rsidRPr="00D43124" w:rsidRDefault="00EE5BC0">
      <w:pPr>
        <w:pStyle w:val="Heading1"/>
        <w:spacing w:line="240" w:lineRule="auto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</w:t>
      </w:r>
      <w:r w:rsidR="002904AB" w:rsidRPr="00D43124">
        <w:rPr>
          <w:rFonts w:asciiTheme="minorHAnsi" w:hAnsiTheme="minorHAnsi"/>
          <w:sz w:val="22"/>
          <w:szCs w:val="22"/>
          <w:lang w:eastAsia="ko-KR"/>
        </w:rPr>
        <w:t>30 N. Brainard St.</w:t>
      </w:r>
    </w:p>
    <w:p w14:paraId="72BE42F5" w14:textId="77777777" w:rsidR="002904AB" w:rsidRPr="00D43124" w:rsidRDefault="002904AB" w:rsidP="002904AB">
      <w:pPr>
        <w:ind w:firstLine="105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North Central College</w:t>
      </w:r>
    </w:p>
    <w:p w14:paraId="081BA0E0" w14:textId="77777777" w:rsidR="00EE5BC0" w:rsidRDefault="002904AB" w:rsidP="002904AB">
      <w:pPr>
        <w:ind w:firstLine="105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Naperville, IL 60540</w:t>
      </w:r>
    </w:p>
    <w:p w14:paraId="26F76C32" w14:textId="77777777" w:rsidR="00014836" w:rsidRDefault="00014836" w:rsidP="002904AB">
      <w:pPr>
        <w:ind w:firstLine="105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(630)637-5243 (office)</w:t>
      </w:r>
    </w:p>
    <w:p w14:paraId="7CFE8431" w14:textId="77777777" w:rsidR="00014836" w:rsidRDefault="00000000" w:rsidP="002904AB">
      <w:pPr>
        <w:ind w:firstLine="105"/>
        <w:rPr>
          <w:rFonts w:asciiTheme="minorHAnsi" w:hAnsiTheme="minorHAnsi"/>
          <w:sz w:val="22"/>
          <w:szCs w:val="22"/>
          <w:lang w:eastAsia="ko-KR"/>
        </w:rPr>
      </w:pPr>
      <w:hyperlink r:id="rId7" w:history="1">
        <w:r w:rsidR="00014836" w:rsidRPr="00B64141">
          <w:rPr>
            <w:rStyle w:val="Hyperlink"/>
            <w:rFonts w:asciiTheme="minorHAnsi" w:hAnsiTheme="minorHAnsi"/>
            <w:sz w:val="22"/>
            <w:szCs w:val="22"/>
            <w:lang w:eastAsia="ko-KR"/>
          </w:rPr>
          <w:t>dkim@noctrl.edu</w:t>
        </w:r>
      </w:hyperlink>
    </w:p>
    <w:p w14:paraId="4B223753" w14:textId="77777777" w:rsidR="00EE5BC0" w:rsidRPr="00D43124" w:rsidRDefault="008049FF">
      <w:pPr>
        <w:pStyle w:val="Heading1"/>
        <w:spacing w:line="240" w:lineRule="auto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</w:t>
      </w:r>
    </w:p>
    <w:p w14:paraId="7AB137CD" w14:textId="77777777" w:rsidR="00F93311" w:rsidRPr="00D43124" w:rsidRDefault="00F93311" w:rsidP="00F93311">
      <w:pPr>
        <w:rPr>
          <w:rFonts w:asciiTheme="minorHAnsi" w:hAnsiTheme="minorHAnsi"/>
          <w:b/>
          <w:bCs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>Work and Professional Experience</w:t>
      </w:r>
    </w:p>
    <w:p w14:paraId="7D3C2DCA" w14:textId="6A71A111" w:rsidR="006F4AF5" w:rsidRPr="006F4AF5" w:rsidRDefault="006F4AF5" w:rsidP="00593E8E">
      <w:pPr>
        <w:ind w:leftChars="60" w:left="2126" w:hangingChars="836" w:hanging="2006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. August 2021 – Present, Professor of </w:t>
      </w:r>
      <w:r w:rsidR="00D85F5C">
        <w:rPr>
          <w:rFonts w:asciiTheme="minorHAnsi" w:hAnsiTheme="minorHAnsi"/>
          <w:sz w:val="24"/>
          <w:szCs w:val="24"/>
        </w:rPr>
        <w:t xml:space="preserve">Economics and </w:t>
      </w:r>
      <w:r w:rsidRPr="006F4AF5">
        <w:rPr>
          <w:rFonts w:asciiTheme="minorHAnsi" w:hAnsiTheme="minorHAnsi"/>
          <w:sz w:val="24"/>
          <w:szCs w:val="24"/>
        </w:rPr>
        <w:t>Finance, North Central College</w:t>
      </w:r>
    </w:p>
    <w:p w14:paraId="0DB0E3EF" w14:textId="0D744B6F" w:rsidR="00593E8E" w:rsidRPr="006F4AF5" w:rsidRDefault="00593E8E" w:rsidP="00593E8E">
      <w:pPr>
        <w:ind w:leftChars="60" w:left="2126" w:hangingChars="836" w:hanging="2006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>. September 2008 –</w:t>
      </w:r>
      <w:r w:rsidR="006F4AF5" w:rsidRPr="006F4AF5">
        <w:rPr>
          <w:rFonts w:asciiTheme="minorHAnsi" w:hAnsiTheme="minorHAnsi"/>
          <w:sz w:val="24"/>
          <w:szCs w:val="24"/>
        </w:rPr>
        <w:t xml:space="preserve"> July 2021</w:t>
      </w:r>
      <w:r w:rsidRPr="006F4AF5">
        <w:rPr>
          <w:rFonts w:asciiTheme="minorHAnsi" w:hAnsiTheme="minorHAnsi"/>
          <w:sz w:val="24"/>
          <w:szCs w:val="24"/>
        </w:rPr>
        <w:t xml:space="preserve">, Associate Professor of </w:t>
      </w:r>
      <w:r w:rsidR="00D85F5C">
        <w:rPr>
          <w:rFonts w:asciiTheme="minorHAnsi" w:hAnsiTheme="minorHAnsi"/>
          <w:sz w:val="24"/>
          <w:szCs w:val="24"/>
        </w:rPr>
        <w:t xml:space="preserve">Economics and </w:t>
      </w:r>
      <w:r w:rsidRPr="006F4AF5">
        <w:rPr>
          <w:rFonts w:asciiTheme="minorHAnsi" w:hAnsiTheme="minorHAnsi"/>
          <w:sz w:val="24"/>
          <w:szCs w:val="24"/>
        </w:rPr>
        <w:t>Finance, North Central College</w:t>
      </w:r>
    </w:p>
    <w:p w14:paraId="7BB6ACB4" w14:textId="5624FB86" w:rsidR="000126D0" w:rsidRPr="006F4AF5" w:rsidRDefault="000126D0" w:rsidP="00593E8E">
      <w:pPr>
        <w:ind w:leftChars="50" w:left="100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. September 2012 – </w:t>
      </w:r>
      <w:r w:rsidR="00593E8E" w:rsidRPr="006F4AF5">
        <w:rPr>
          <w:rFonts w:asciiTheme="minorHAnsi" w:hAnsiTheme="minorHAnsi"/>
          <w:sz w:val="24"/>
          <w:szCs w:val="24"/>
        </w:rPr>
        <w:t>June 2017</w:t>
      </w:r>
      <w:r w:rsidRPr="006F4AF5">
        <w:rPr>
          <w:rFonts w:asciiTheme="minorHAnsi" w:hAnsiTheme="minorHAnsi"/>
          <w:sz w:val="24"/>
          <w:szCs w:val="24"/>
        </w:rPr>
        <w:t>, Chair of Economics and Finance</w:t>
      </w:r>
    </w:p>
    <w:p w14:paraId="2A0C71B3" w14:textId="63D22A41" w:rsidR="003E3D10" w:rsidRPr="006F4AF5" w:rsidRDefault="003E3D10" w:rsidP="00F93311">
      <w:pPr>
        <w:ind w:left="180" w:hanging="180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 </w:t>
      </w:r>
      <w:r w:rsidR="00593E8E" w:rsidRPr="006F4AF5">
        <w:rPr>
          <w:rFonts w:asciiTheme="minorHAnsi" w:hAnsiTheme="minorHAnsi"/>
          <w:sz w:val="24"/>
          <w:szCs w:val="24"/>
        </w:rPr>
        <w:t xml:space="preserve"> </w:t>
      </w:r>
      <w:r w:rsidRPr="006F4AF5">
        <w:rPr>
          <w:rFonts w:asciiTheme="minorHAnsi" w:hAnsiTheme="minorHAnsi"/>
          <w:sz w:val="24"/>
          <w:szCs w:val="24"/>
        </w:rPr>
        <w:t>. Spring Term 2009 &amp; 2012, Acting Chair of Economics and Finance</w:t>
      </w:r>
    </w:p>
    <w:p w14:paraId="5A8B76C6" w14:textId="0943EB92" w:rsidR="00F93311" w:rsidRPr="006F4AF5" w:rsidRDefault="00F93311" w:rsidP="006F4AF5">
      <w:pPr>
        <w:ind w:leftChars="60" w:left="2160" w:hangingChars="850" w:hanging="2040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. August 2007 – </w:t>
      </w:r>
      <w:r w:rsidR="002904AB" w:rsidRPr="006F4AF5">
        <w:rPr>
          <w:rFonts w:asciiTheme="minorHAnsi" w:hAnsiTheme="minorHAnsi"/>
          <w:sz w:val="24"/>
          <w:szCs w:val="24"/>
        </w:rPr>
        <w:t>August 2008</w:t>
      </w:r>
      <w:r w:rsidRPr="006F4AF5">
        <w:rPr>
          <w:rFonts w:asciiTheme="minorHAnsi" w:hAnsiTheme="minorHAnsi"/>
          <w:sz w:val="24"/>
          <w:szCs w:val="24"/>
        </w:rPr>
        <w:t>, Associate Professor (tenured), Mississippi State Univ.-Meridian</w:t>
      </w:r>
    </w:p>
    <w:p w14:paraId="335866EB" w14:textId="10ABF302" w:rsidR="00F93311" w:rsidRPr="006F4AF5" w:rsidRDefault="00F93311" w:rsidP="000126D0">
      <w:pPr>
        <w:ind w:left="2127" w:hanging="2127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 </w:t>
      </w:r>
      <w:r w:rsidR="00593E8E" w:rsidRPr="006F4AF5">
        <w:rPr>
          <w:rFonts w:asciiTheme="minorHAnsi" w:hAnsiTheme="minorHAnsi"/>
          <w:sz w:val="24"/>
          <w:szCs w:val="24"/>
        </w:rPr>
        <w:t xml:space="preserve"> </w:t>
      </w:r>
      <w:r w:rsidRPr="006F4AF5">
        <w:rPr>
          <w:rFonts w:asciiTheme="minorHAnsi" w:hAnsiTheme="minorHAnsi"/>
          <w:sz w:val="24"/>
          <w:szCs w:val="24"/>
        </w:rPr>
        <w:t xml:space="preserve">. Fall 2001 – July 07, Assistant Professor, Division of Business and Industry, Mississippi State University – Meridian </w:t>
      </w:r>
    </w:p>
    <w:p w14:paraId="617108CE" w14:textId="2F963CB7" w:rsidR="00F93311" w:rsidRPr="006F4AF5" w:rsidRDefault="00F93311" w:rsidP="00F93311">
      <w:pPr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 </w:t>
      </w:r>
      <w:r w:rsidR="00593E8E" w:rsidRPr="006F4AF5">
        <w:rPr>
          <w:rFonts w:asciiTheme="minorHAnsi" w:hAnsiTheme="minorHAnsi"/>
          <w:sz w:val="24"/>
          <w:szCs w:val="24"/>
        </w:rPr>
        <w:t xml:space="preserve"> </w:t>
      </w:r>
      <w:r w:rsidRPr="006F4AF5">
        <w:rPr>
          <w:rFonts w:asciiTheme="minorHAnsi" w:hAnsiTheme="minorHAnsi"/>
          <w:sz w:val="24"/>
          <w:szCs w:val="24"/>
        </w:rPr>
        <w:t>. Spring and Summer 2001, Instructor (Microeconomics), University of Georgia</w:t>
      </w:r>
    </w:p>
    <w:p w14:paraId="486BB2F5" w14:textId="31A3F9AB" w:rsidR="00F93311" w:rsidRPr="006F4AF5" w:rsidRDefault="00F93311" w:rsidP="000126D0">
      <w:pPr>
        <w:ind w:left="2127" w:hanging="2127"/>
        <w:jc w:val="both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 </w:t>
      </w:r>
      <w:r w:rsidR="00593E8E" w:rsidRPr="006F4AF5">
        <w:rPr>
          <w:rFonts w:asciiTheme="minorHAnsi" w:hAnsiTheme="minorHAnsi"/>
          <w:sz w:val="24"/>
          <w:szCs w:val="24"/>
        </w:rPr>
        <w:t xml:space="preserve"> </w:t>
      </w:r>
      <w:r w:rsidRPr="006F4AF5">
        <w:rPr>
          <w:rFonts w:asciiTheme="minorHAnsi" w:hAnsiTheme="minorHAnsi"/>
          <w:sz w:val="24"/>
          <w:szCs w:val="24"/>
        </w:rPr>
        <w:t xml:space="preserve">. Fall 1996 - Spring 2001. Research and Teaching Assistant (International Trade, </w:t>
      </w:r>
      <w:r w:rsidRPr="006F4AF5">
        <w:rPr>
          <w:rFonts w:asciiTheme="minorHAnsi" w:hAnsiTheme="minorHAnsi"/>
          <w:sz w:val="24"/>
          <w:szCs w:val="24"/>
          <w:lang w:eastAsia="ko-KR"/>
        </w:rPr>
        <w:t>M</w:t>
      </w:r>
      <w:r w:rsidRPr="006F4AF5">
        <w:rPr>
          <w:rFonts w:asciiTheme="minorHAnsi" w:hAnsiTheme="minorHAnsi"/>
          <w:sz w:val="24"/>
          <w:szCs w:val="24"/>
        </w:rPr>
        <w:t>acroeconomics, Econometrics), University of Georgia</w:t>
      </w:r>
    </w:p>
    <w:p w14:paraId="66BD3EF6" w14:textId="7AADF001" w:rsidR="00F93311" w:rsidRPr="006F4AF5" w:rsidRDefault="00F93311" w:rsidP="000126D0">
      <w:pPr>
        <w:ind w:left="2127" w:hanging="2127"/>
        <w:jc w:val="both"/>
        <w:rPr>
          <w:rFonts w:asciiTheme="minorHAnsi" w:hAnsiTheme="minorHAnsi"/>
          <w:sz w:val="24"/>
          <w:szCs w:val="24"/>
        </w:rPr>
      </w:pPr>
      <w:r w:rsidRPr="006F4AF5">
        <w:rPr>
          <w:rFonts w:asciiTheme="minorHAnsi" w:hAnsiTheme="minorHAnsi"/>
          <w:sz w:val="24"/>
          <w:szCs w:val="24"/>
        </w:rPr>
        <w:t xml:space="preserve"> </w:t>
      </w:r>
      <w:r w:rsidR="00593E8E" w:rsidRPr="006F4AF5">
        <w:rPr>
          <w:rFonts w:asciiTheme="minorHAnsi" w:hAnsiTheme="minorHAnsi"/>
          <w:sz w:val="24"/>
          <w:szCs w:val="24"/>
        </w:rPr>
        <w:t xml:space="preserve"> </w:t>
      </w:r>
      <w:r w:rsidRPr="006F4AF5">
        <w:rPr>
          <w:rFonts w:asciiTheme="minorHAnsi" w:hAnsiTheme="minorHAnsi"/>
          <w:sz w:val="24"/>
          <w:szCs w:val="24"/>
        </w:rPr>
        <w:t>. March 1993 - June 1996. Financial and Economic Analyst (Senior Officer), Air Defense and Project Management Department, Republic of Korea Air Force (Headquarter), Korea</w:t>
      </w:r>
    </w:p>
    <w:p w14:paraId="05255B08" w14:textId="77777777" w:rsidR="00F93311" w:rsidRPr="00D43124" w:rsidRDefault="00F93311">
      <w:pPr>
        <w:rPr>
          <w:rFonts w:asciiTheme="minorHAnsi" w:hAnsiTheme="minorHAnsi"/>
          <w:b/>
          <w:bCs/>
          <w:sz w:val="22"/>
          <w:szCs w:val="22"/>
        </w:rPr>
      </w:pPr>
    </w:p>
    <w:p w14:paraId="0521F875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 xml:space="preserve">Education </w:t>
      </w:r>
    </w:p>
    <w:p w14:paraId="03455CFA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. Ph. D in Economics, Department of Economics, University of Georgia, Athens, GA</w:t>
      </w:r>
    </w:p>
    <w:p w14:paraId="170C8657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(December 2001)</w:t>
      </w:r>
    </w:p>
    <w:p w14:paraId="568A6ED4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 xml:space="preserve"> . M.A. in Economics, Department of Economics, </w:t>
      </w:r>
      <w:r w:rsidRPr="00D43124">
        <w:rPr>
          <w:rFonts w:asciiTheme="minorHAnsi" w:hAnsiTheme="minorHAnsi"/>
          <w:sz w:val="22"/>
          <w:szCs w:val="22"/>
          <w:lang w:eastAsia="ko-KR"/>
        </w:rPr>
        <w:t>Temple University, Philadelphia, PA</w:t>
      </w:r>
    </w:p>
    <w:p w14:paraId="17CAA6D7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 xml:space="preserve">   (199</w:t>
      </w:r>
      <w:r w:rsidRPr="00D43124">
        <w:rPr>
          <w:rFonts w:asciiTheme="minorHAnsi" w:hAnsiTheme="minorHAnsi"/>
          <w:sz w:val="22"/>
          <w:szCs w:val="22"/>
          <w:lang w:eastAsia="ko-KR"/>
        </w:rPr>
        <w:t>2</w:t>
      </w:r>
      <w:r w:rsidRPr="00D43124">
        <w:rPr>
          <w:rFonts w:asciiTheme="minorHAnsi" w:hAnsiTheme="minorHAnsi"/>
          <w:sz w:val="22"/>
          <w:szCs w:val="22"/>
        </w:rPr>
        <w:t>)</w:t>
      </w:r>
    </w:p>
    <w:p w14:paraId="546F4831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</w:t>
      </w:r>
      <w:r w:rsidRPr="00D43124">
        <w:rPr>
          <w:rFonts w:asciiTheme="minorHAnsi" w:hAnsiTheme="minorHAnsi"/>
          <w:sz w:val="22"/>
          <w:szCs w:val="22"/>
        </w:rPr>
        <w:t xml:space="preserve"> . B.A. in Economics, Chung-Ang University, Seoul, Korea (with honors)</w:t>
      </w:r>
    </w:p>
    <w:p w14:paraId="4C316195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</w:t>
      </w:r>
      <w:r w:rsidRPr="00D43124">
        <w:rPr>
          <w:rFonts w:asciiTheme="minorHAnsi" w:hAnsiTheme="minorHAnsi"/>
          <w:sz w:val="22"/>
          <w:szCs w:val="22"/>
          <w:lang w:eastAsia="ko-KR"/>
        </w:rPr>
        <w:t xml:space="preserve"> </w:t>
      </w:r>
      <w:r w:rsidRPr="00D43124">
        <w:rPr>
          <w:rFonts w:asciiTheme="minorHAnsi" w:hAnsiTheme="minorHAnsi"/>
          <w:sz w:val="22"/>
          <w:szCs w:val="22"/>
        </w:rPr>
        <w:t>(1989)</w:t>
      </w:r>
    </w:p>
    <w:p w14:paraId="1D796C8B" w14:textId="77777777" w:rsidR="00F93311" w:rsidRPr="00D43124" w:rsidRDefault="00F93311">
      <w:pPr>
        <w:rPr>
          <w:rFonts w:asciiTheme="minorHAnsi" w:hAnsiTheme="minorHAnsi"/>
          <w:b/>
          <w:bCs/>
          <w:sz w:val="22"/>
          <w:szCs w:val="22"/>
        </w:rPr>
      </w:pPr>
    </w:p>
    <w:p w14:paraId="5645DB0C" w14:textId="77777777" w:rsidR="00F93311" w:rsidRPr="00D43124" w:rsidRDefault="00F93311" w:rsidP="00F93311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>Research Fields</w:t>
      </w:r>
      <w:r w:rsidRPr="00D43124">
        <w:rPr>
          <w:rFonts w:asciiTheme="minorHAnsi" w:hAnsiTheme="minorHAnsi"/>
          <w:sz w:val="22"/>
          <w:szCs w:val="22"/>
        </w:rPr>
        <w:t xml:space="preserve"> </w:t>
      </w:r>
    </w:p>
    <w:p w14:paraId="50F1514C" w14:textId="77777777" w:rsidR="00F93311" w:rsidRPr="00D43124" w:rsidRDefault="00F93311" w:rsidP="000126D0">
      <w:pPr>
        <w:pStyle w:val="Heading1"/>
        <w:spacing w:line="240" w:lineRule="auto"/>
        <w:ind w:left="284" w:hanging="284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 xml:space="preserve">  </w:t>
      </w:r>
      <w:r w:rsidR="004A2676">
        <w:rPr>
          <w:rFonts w:asciiTheme="minorHAnsi" w:hAnsiTheme="minorHAnsi"/>
          <w:sz w:val="22"/>
          <w:szCs w:val="22"/>
        </w:rPr>
        <w:t>Equity Markets and Their Effects,</w:t>
      </w:r>
      <w:r w:rsidR="00817A61">
        <w:rPr>
          <w:rFonts w:asciiTheme="minorHAnsi" w:hAnsiTheme="minorHAnsi"/>
          <w:sz w:val="22"/>
          <w:szCs w:val="22"/>
        </w:rPr>
        <w:t xml:space="preserve"> Investments, Options, </w:t>
      </w:r>
      <w:r w:rsidR="00C11077">
        <w:rPr>
          <w:rFonts w:asciiTheme="minorHAnsi" w:hAnsiTheme="minorHAnsi"/>
          <w:sz w:val="22"/>
          <w:szCs w:val="22"/>
        </w:rPr>
        <w:t xml:space="preserve">International Financial Market Activities, </w:t>
      </w:r>
      <w:r w:rsidRPr="00D43124">
        <w:rPr>
          <w:rFonts w:asciiTheme="minorHAnsi" w:hAnsiTheme="minorHAnsi"/>
          <w:sz w:val="22"/>
          <w:szCs w:val="22"/>
        </w:rPr>
        <w:t>Monetary Policy and Financial Systems</w:t>
      </w:r>
    </w:p>
    <w:p w14:paraId="54C8A6B3" w14:textId="77777777" w:rsidR="00F93311" w:rsidRPr="00D43124" w:rsidRDefault="00F93311">
      <w:pPr>
        <w:rPr>
          <w:rFonts w:asciiTheme="minorHAnsi" w:hAnsiTheme="minorHAnsi"/>
          <w:b/>
          <w:bCs/>
          <w:sz w:val="22"/>
          <w:szCs w:val="22"/>
        </w:rPr>
      </w:pPr>
    </w:p>
    <w:p w14:paraId="30B015EB" w14:textId="77777777" w:rsidR="00E80567" w:rsidRPr="00D43124" w:rsidRDefault="00E80567">
      <w:pPr>
        <w:rPr>
          <w:rFonts w:asciiTheme="minorHAnsi" w:hAnsiTheme="minorHAnsi"/>
          <w:b/>
          <w:bCs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 xml:space="preserve">Primary </w:t>
      </w:r>
      <w:r w:rsidR="00884F5E" w:rsidRPr="00D43124">
        <w:rPr>
          <w:rFonts w:asciiTheme="minorHAnsi" w:hAnsiTheme="minorHAnsi"/>
          <w:b/>
          <w:bCs/>
          <w:sz w:val="22"/>
          <w:szCs w:val="22"/>
          <w:lang w:eastAsia="ko-KR"/>
        </w:rPr>
        <w:t xml:space="preserve">Teaching </w:t>
      </w:r>
      <w:r w:rsidRPr="00D43124">
        <w:rPr>
          <w:rFonts w:asciiTheme="minorHAnsi" w:hAnsiTheme="minorHAnsi"/>
          <w:b/>
          <w:bCs/>
          <w:sz w:val="22"/>
          <w:szCs w:val="22"/>
        </w:rPr>
        <w:t xml:space="preserve">Fields </w:t>
      </w:r>
    </w:p>
    <w:p w14:paraId="6E4599A2" w14:textId="77777777" w:rsidR="00E80567" w:rsidRPr="00D43124" w:rsidRDefault="004E4335" w:rsidP="000126D0">
      <w:pPr>
        <w:ind w:left="284" w:hanging="164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>Corporate Finance</w:t>
      </w:r>
      <w:r w:rsidR="004A2676">
        <w:rPr>
          <w:rFonts w:asciiTheme="minorHAnsi" w:hAnsiTheme="minorHAnsi"/>
          <w:sz w:val="22"/>
          <w:szCs w:val="22"/>
        </w:rPr>
        <w:t xml:space="preserve"> and Financial Management</w:t>
      </w:r>
      <w:r w:rsidRPr="00D43124">
        <w:rPr>
          <w:rFonts w:asciiTheme="minorHAnsi" w:hAnsiTheme="minorHAnsi"/>
          <w:sz w:val="22"/>
          <w:szCs w:val="22"/>
        </w:rPr>
        <w:t>,</w:t>
      </w:r>
      <w:r w:rsidR="00817A61">
        <w:rPr>
          <w:rFonts w:asciiTheme="minorHAnsi" w:hAnsiTheme="minorHAnsi"/>
          <w:sz w:val="22"/>
          <w:szCs w:val="22"/>
        </w:rPr>
        <w:t xml:space="preserve"> Investment and Portfolio Analysis,</w:t>
      </w:r>
      <w:r w:rsidRPr="00D43124">
        <w:rPr>
          <w:rFonts w:asciiTheme="minorHAnsi" w:hAnsiTheme="minorHAnsi"/>
          <w:sz w:val="22"/>
          <w:szCs w:val="22"/>
        </w:rPr>
        <w:t xml:space="preserve"> </w:t>
      </w:r>
      <w:r w:rsidR="004A2676">
        <w:rPr>
          <w:rFonts w:asciiTheme="minorHAnsi" w:hAnsiTheme="minorHAnsi"/>
          <w:sz w:val="22"/>
          <w:szCs w:val="22"/>
        </w:rPr>
        <w:t xml:space="preserve">International Finance, </w:t>
      </w:r>
      <w:r w:rsidR="00463582" w:rsidRPr="00D43124">
        <w:rPr>
          <w:rFonts w:asciiTheme="minorHAnsi" w:hAnsiTheme="minorHAnsi"/>
          <w:sz w:val="22"/>
          <w:szCs w:val="22"/>
        </w:rPr>
        <w:t xml:space="preserve">Macroeconomics and International Economics, </w:t>
      </w:r>
      <w:r w:rsidR="00E80567" w:rsidRPr="00D43124">
        <w:rPr>
          <w:rFonts w:asciiTheme="minorHAnsi" w:hAnsiTheme="minorHAnsi"/>
          <w:sz w:val="22"/>
          <w:szCs w:val="22"/>
        </w:rPr>
        <w:t xml:space="preserve">Financial Economics </w:t>
      </w:r>
    </w:p>
    <w:p w14:paraId="7F23BDB4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</w:t>
      </w:r>
    </w:p>
    <w:p w14:paraId="1931AB4A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 xml:space="preserve">Secondary </w:t>
      </w:r>
      <w:r w:rsidR="00884F5E" w:rsidRPr="00D43124">
        <w:rPr>
          <w:rFonts w:asciiTheme="minorHAnsi" w:hAnsiTheme="minorHAnsi"/>
          <w:b/>
          <w:bCs/>
          <w:sz w:val="22"/>
          <w:szCs w:val="22"/>
          <w:lang w:eastAsia="ko-KR"/>
        </w:rPr>
        <w:t xml:space="preserve">Teaching </w:t>
      </w:r>
      <w:r w:rsidRPr="00D43124">
        <w:rPr>
          <w:rFonts w:asciiTheme="minorHAnsi" w:hAnsiTheme="minorHAnsi"/>
          <w:b/>
          <w:bCs/>
          <w:sz w:val="22"/>
          <w:szCs w:val="22"/>
        </w:rPr>
        <w:t>Fields</w:t>
      </w:r>
      <w:r w:rsidRPr="00D43124">
        <w:rPr>
          <w:rFonts w:asciiTheme="minorHAnsi" w:hAnsiTheme="minorHAnsi"/>
          <w:sz w:val="22"/>
          <w:szCs w:val="22"/>
        </w:rPr>
        <w:t xml:space="preserve">  </w:t>
      </w:r>
    </w:p>
    <w:p w14:paraId="2184E3F7" w14:textId="77777777" w:rsidR="00E80567" w:rsidRPr="00D43124" w:rsidRDefault="004A2676" w:rsidP="004574A8">
      <w:pPr>
        <w:ind w:firstLine="105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>Econometrics and Statistics (Forecasting)</w:t>
      </w:r>
    </w:p>
    <w:p w14:paraId="2B4EE9FB" w14:textId="77777777" w:rsidR="00E80567" w:rsidRPr="00D43124" w:rsidRDefault="00E80567">
      <w:pPr>
        <w:pStyle w:val="Heading2"/>
        <w:spacing w:line="240" w:lineRule="auto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lastRenderedPageBreak/>
        <w:t>Classes Taught</w:t>
      </w:r>
    </w:p>
    <w:p w14:paraId="0D731BCE" w14:textId="77777777" w:rsidR="00E80567" w:rsidRPr="00D43124" w:rsidRDefault="00E80567">
      <w:pPr>
        <w:pStyle w:val="Heading3"/>
        <w:spacing w:line="240" w:lineRule="auto"/>
        <w:rPr>
          <w:rFonts w:asciiTheme="minorHAnsi" w:hAnsiTheme="minorHAnsi"/>
          <w:i/>
          <w:iCs/>
          <w:sz w:val="22"/>
          <w:szCs w:val="22"/>
        </w:rPr>
      </w:pPr>
      <w:r w:rsidRPr="00D43124">
        <w:rPr>
          <w:rFonts w:asciiTheme="minorHAnsi" w:hAnsiTheme="minorHAnsi"/>
          <w:i/>
          <w:iCs/>
          <w:sz w:val="22"/>
          <w:szCs w:val="22"/>
        </w:rPr>
        <w:t>Undergraduate</w:t>
      </w:r>
    </w:p>
    <w:p w14:paraId="13FE5B3F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Principle o</w:t>
      </w:r>
      <w:r w:rsidR="0048733F" w:rsidRPr="00D43124">
        <w:rPr>
          <w:rFonts w:asciiTheme="minorHAnsi" w:hAnsiTheme="minorHAnsi"/>
          <w:sz w:val="22"/>
          <w:szCs w:val="22"/>
        </w:rPr>
        <w:t>f Microeconomics, International Trade</w:t>
      </w:r>
      <w:r w:rsidRPr="00D43124">
        <w:rPr>
          <w:rFonts w:asciiTheme="minorHAnsi" w:hAnsiTheme="minorHAnsi"/>
          <w:sz w:val="22"/>
          <w:szCs w:val="22"/>
        </w:rPr>
        <w:t xml:space="preserve"> (</w:t>
      </w:r>
      <w:r w:rsidRPr="00D43124">
        <w:rPr>
          <w:rFonts w:asciiTheme="minorHAnsi" w:hAnsiTheme="minorHAnsi"/>
          <w:i/>
          <w:sz w:val="22"/>
          <w:szCs w:val="22"/>
        </w:rPr>
        <w:t>University of Georgia</w:t>
      </w:r>
      <w:r w:rsidRPr="00D43124">
        <w:rPr>
          <w:rFonts w:asciiTheme="minorHAnsi" w:hAnsiTheme="minorHAnsi"/>
          <w:sz w:val="22"/>
          <w:szCs w:val="22"/>
        </w:rPr>
        <w:t>)</w:t>
      </w:r>
    </w:p>
    <w:p w14:paraId="1FFF3636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International Economics, </w:t>
      </w:r>
      <w:r w:rsidRPr="00D43124">
        <w:rPr>
          <w:rFonts w:asciiTheme="minorHAnsi" w:hAnsiTheme="minorHAnsi"/>
          <w:bCs/>
          <w:sz w:val="22"/>
          <w:szCs w:val="22"/>
        </w:rPr>
        <w:t>Introduction to Business Statistics</w:t>
      </w:r>
      <w:r w:rsidRPr="00D43124">
        <w:rPr>
          <w:rFonts w:asciiTheme="minorHAnsi" w:hAnsiTheme="minorHAnsi"/>
          <w:sz w:val="22"/>
          <w:szCs w:val="22"/>
        </w:rPr>
        <w:t xml:space="preserve">, </w:t>
      </w:r>
    </w:p>
    <w:p w14:paraId="1CCF838C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</w:t>
      </w:r>
      <w:r w:rsidRPr="00D43124">
        <w:rPr>
          <w:rFonts w:asciiTheme="minorHAnsi" w:hAnsiTheme="minorHAnsi"/>
          <w:bCs/>
          <w:sz w:val="22"/>
          <w:szCs w:val="22"/>
        </w:rPr>
        <w:t>Financial Management, Financial Systems</w:t>
      </w:r>
      <w:r w:rsidRPr="00D43124">
        <w:rPr>
          <w:rFonts w:asciiTheme="minorHAnsi" w:hAnsiTheme="minorHAnsi"/>
          <w:sz w:val="22"/>
          <w:szCs w:val="22"/>
        </w:rPr>
        <w:t xml:space="preserve"> (</w:t>
      </w:r>
      <w:r w:rsidRPr="00D43124">
        <w:rPr>
          <w:rFonts w:asciiTheme="minorHAnsi" w:hAnsiTheme="minorHAnsi"/>
          <w:i/>
          <w:sz w:val="22"/>
          <w:szCs w:val="22"/>
        </w:rPr>
        <w:t>Mississippi State University – Meridian</w:t>
      </w:r>
      <w:r w:rsidRPr="00D43124">
        <w:rPr>
          <w:rFonts w:asciiTheme="minorHAnsi" w:hAnsiTheme="minorHAnsi"/>
          <w:sz w:val="22"/>
          <w:szCs w:val="22"/>
        </w:rPr>
        <w:t>)</w:t>
      </w:r>
    </w:p>
    <w:p w14:paraId="5FF641BD" w14:textId="77777777" w:rsidR="004574A8" w:rsidRPr="009B2AA4" w:rsidRDefault="004574A8" w:rsidP="000126D0">
      <w:pPr>
        <w:ind w:left="284" w:hanging="284"/>
        <w:rPr>
          <w:rFonts w:asciiTheme="minorHAnsi" w:hAnsiTheme="minorHAnsi"/>
          <w:b/>
          <w:sz w:val="22"/>
          <w:szCs w:val="22"/>
        </w:rPr>
      </w:pPr>
      <w:r w:rsidRPr="009B2AA4">
        <w:rPr>
          <w:rFonts w:asciiTheme="minorHAnsi" w:hAnsiTheme="minorHAnsi"/>
          <w:b/>
          <w:sz w:val="22"/>
          <w:szCs w:val="22"/>
        </w:rPr>
        <w:t xml:space="preserve">   Principles of Macroeconomics, </w:t>
      </w:r>
      <w:r w:rsidR="00306767" w:rsidRPr="009B2AA4">
        <w:rPr>
          <w:rFonts w:asciiTheme="minorHAnsi" w:hAnsiTheme="minorHAnsi"/>
          <w:b/>
          <w:sz w:val="22"/>
          <w:szCs w:val="22"/>
        </w:rPr>
        <w:t xml:space="preserve">Principles of Microeconomics, </w:t>
      </w:r>
      <w:r w:rsidRPr="009B2AA4">
        <w:rPr>
          <w:rFonts w:asciiTheme="minorHAnsi" w:hAnsiTheme="minorHAnsi"/>
          <w:b/>
          <w:sz w:val="22"/>
          <w:szCs w:val="22"/>
        </w:rPr>
        <w:t>Corporate Finance</w:t>
      </w:r>
      <w:r w:rsidR="000126D0" w:rsidRPr="009B2AA4">
        <w:rPr>
          <w:rFonts w:asciiTheme="minorHAnsi" w:hAnsiTheme="minorHAnsi"/>
          <w:b/>
          <w:sz w:val="22"/>
          <w:szCs w:val="22"/>
        </w:rPr>
        <w:t xml:space="preserve">, Advanced Corporate Finance, </w:t>
      </w:r>
      <w:r w:rsidR="00477447" w:rsidRPr="009B2AA4">
        <w:rPr>
          <w:rFonts w:asciiTheme="minorHAnsi" w:hAnsiTheme="minorHAnsi"/>
          <w:b/>
          <w:sz w:val="22"/>
          <w:szCs w:val="22"/>
        </w:rPr>
        <w:t>International Economics</w:t>
      </w:r>
      <w:r w:rsidR="00C11077" w:rsidRPr="009B2AA4">
        <w:rPr>
          <w:rFonts w:asciiTheme="minorHAnsi" w:hAnsiTheme="minorHAnsi"/>
          <w:b/>
          <w:sz w:val="22"/>
          <w:szCs w:val="22"/>
        </w:rPr>
        <w:t>, International Finance</w:t>
      </w:r>
      <w:r w:rsidR="00817A61">
        <w:rPr>
          <w:rFonts w:asciiTheme="minorHAnsi" w:hAnsiTheme="minorHAnsi"/>
          <w:b/>
          <w:sz w:val="22"/>
          <w:szCs w:val="22"/>
        </w:rPr>
        <w:t>, Investment and Portfolio Management</w:t>
      </w:r>
      <w:r w:rsidR="00477447" w:rsidRPr="009B2AA4">
        <w:rPr>
          <w:rFonts w:asciiTheme="minorHAnsi" w:hAnsiTheme="minorHAnsi"/>
          <w:b/>
          <w:sz w:val="22"/>
          <w:szCs w:val="22"/>
        </w:rPr>
        <w:t xml:space="preserve"> </w:t>
      </w:r>
      <w:r w:rsidRPr="009B2AA4">
        <w:rPr>
          <w:rFonts w:asciiTheme="minorHAnsi" w:hAnsiTheme="minorHAnsi"/>
          <w:b/>
          <w:sz w:val="22"/>
          <w:szCs w:val="22"/>
        </w:rPr>
        <w:t>(</w:t>
      </w:r>
      <w:r w:rsidRPr="009B2AA4">
        <w:rPr>
          <w:rFonts w:asciiTheme="minorHAnsi" w:hAnsiTheme="minorHAnsi"/>
          <w:b/>
          <w:i/>
          <w:sz w:val="22"/>
          <w:szCs w:val="22"/>
        </w:rPr>
        <w:t>North Central College</w:t>
      </w:r>
      <w:r w:rsidRPr="009B2AA4">
        <w:rPr>
          <w:rFonts w:asciiTheme="minorHAnsi" w:hAnsiTheme="minorHAnsi"/>
          <w:b/>
          <w:sz w:val="22"/>
          <w:szCs w:val="22"/>
        </w:rPr>
        <w:t>)</w:t>
      </w:r>
    </w:p>
    <w:p w14:paraId="0544CC20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</w:p>
    <w:p w14:paraId="3B57A0A5" w14:textId="77777777" w:rsidR="00E80567" w:rsidRPr="00D43124" w:rsidRDefault="00E80567">
      <w:pPr>
        <w:rPr>
          <w:rFonts w:asciiTheme="minorHAnsi" w:hAnsiTheme="minorHAnsi"/>
          <w:i/>
          <w:iCs/>
          <w:sz w:val="22"/>
          <w:szCs w:val="22"/>
          <w:u w:val="single"/>
        </w:rPr>
      </w:pPr>
      <w:r w:rsidRPr="00D43124">
        <w:rPr>
          <w:rFonts w:asciiTheme="minorHAnsi" w:hAnsiTheme="minorHAnsi"/>
          <w:i/>
          <w:iCs/>
          <w:sz w:val="22"/>
          <w:szCs w:val="22"/>
          <w:u w:val="single"/>
        </w:rPr>
        <w:t>Graduate (MBA)</w:t>
      </w:r>
    </w:p>
    <w:p w14:paraId="2BBABC8C" w14:textId="77777777" w:rsidR="00E80567" w:rsidRPr="00D43124" w:rsidRDefault="00E80567">
      <w:pPr>
        <w:rPr>
          <w:rFonts w:asciiTheme="minorHAnsi" w:hAnsiTheme="minorHAnsi"/>
          <w:bCs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 xml:space="preserve">   Macroeconomics,</w:t>
      </w:r>
      <w:r w:rsidRPr="00D43124">
        <w:rPr>
          <w:rFonts w:asciiTheme="minorHAnsi" w:hAnsiTheme="minorHAnsi"/>
          <w:sz w:val="22"/>
          <w:szCs w:val="22"/>
          <w:lang w:eastAsia="ko-KR"/>
        </w:rPr>
        <w:t xml:space="preserve"> Microeconomics, </w:t>
      </w:r>
      <w:r w:rsidRPr="00D43124">
        <w:rPr>
          <w:rFonts w:asciiTheme="minorHAnsi" w:hAnsiTheme="minorHAnsi"/>
          <w:sz w:val="22"/>
          <w:szCs w:val="22"/>
        </w:rPr>
        <w:t xml:space="preserve">Economics for Managers, </w:t>
      </w:r>
      <w:r w:rsidRPr="00D43124">
        <w:rPr>
          <w:rFonts w:asciiTheme="minorHAnsi" w:hAnsiTheme="minorHAnsi"/>
          <w:bCs/>
          <w:sz w:val="22"/>
          <w:szCs w:val="22"/>
        </w:rPr>
        <w:t xml:space="preserve">Corporate Liquidity </w:t>
      </w:r>
    </w:p>
    <w:p w14:paraId="35E02233" w14:textId="77777777" w:rsidR="009A3A2B" w:rsidRPr="00D43124" w:rsidRDefault="00E80567">
      <w:pPr>
        <w:rPr>
          <w:rFonts w:asciiTheme="minorHAnsi" w:hAnsiTheme="minorHAnsi"/>
          <w:bCs/>
          <w:sz w:val="22"/>
          <w:szCs w:val="22"/>
          <w:lang w:eastAsia="ko-KR"/>
        </w:rPr>
      </w:pPr>
      <w:r w:rsidRPr="00D43124">
        <w:rPr>
          <w:rFonts w:asciiTheme="minorHAnsi" w:hAnsiTheme="minorHAnsi"/>
          <w:bCs/>
          <w:sz w:val="22"/>
          <w:szCs w:val="22"/>
          <w:lang w:eastAsia="ko-KR"/>
        </w:rPr>
        <w:t xml:space="preserve">   </w:t>
      </w:r>
      <w:r w:rsidRPr="00D43124">
        <w:rPr>
          <w:rFonts w:asciiTheme="minorHAnsi" w:hAnsiTheme="minorHAnsi"/>
          <w:bCs/>
          <w:sz w:val="22"/>
          <w:szCs w:val="22"/>
        </w:rPr>
        <w:t>Analysis</w:t>
      </w:r>
      <w:r w:rsidRPr="00D43124">
        <w:rPr>
          <w:rFonts w:asciiTheme="minorHAnsi" w:hAnsiTheme="minorHAnsi"/>
          <w:sz w:val="22"/>
          <w:szCs w:val="22"/>
        </w:rPr>
        <w:t xml:space="preserve">, </w:t>
      </w:r>
      <w:r w:rsidRPr="00D43124">
        <w:rPr>
          <w:rFonts w:asciiTheme="minorHAnsi" w:hAnsiTheme="minorHAnsi"/>
          <w:bCs/>
          <w:sz w:val="22"/>
          <w:szCs w:val="22"/>
        </w:rPr>
        <w:t>Capital Acquisition and Allocation, Statistical Analysis</w:t>
      </w:r>
      <w:r w:rsidR="009A3A2B" w:rsidRPr="00D43124">
        <w:rPr>
          <w:rFonts w:asciiTheme="minorHAnsi" w:hAnsiTheme="minorHAnsi"/>
          <w:bCs/>
          <w:sz w:val="22"/>
          <w:szCs w:val="22"/>
          <w:lang w:eastAsia="ko-KR"/>
        </w:rPr>
        <w:t xml:space="preserve">, </w:t>
      </w:r>
    </w:p>
    <w:p w14:paraId="728CC21C" w14:textId="77777777" w:rsidR="00E80567" w:rsidRDefault="009A3A2B" w:rsidP="003A0C94">
      <w:pPr>
        <w:ind w:left="180" w:hanging="180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bCs/>
          <w:sz w:val="22"/>
          <w:szCs w:val="22"/>
          <w:lang w:eastAsia="ko-KR"/>
        </w:rPr>
        <w:t xml:space="preserve">   International Economic</w:t>
      </w:r>
      <w:r w:rsidR="0048733F" w:rsidRPr="00D43124">
        <w:rPr>
          <w:rFonts w:asciiTheme="minorHAnsi" w:hAnsiTheme="minorHAnsi"/>
          <w:bCs/>
          <w:sz w:val="22"/>
          <w:szCs w:val="22"/>
          <w:lang w:eastAsia="ko-KR"/>
        </w:rPr>
        <w:t xml:space="preserve"> Issues</w:t>
      </w:r>
      <w:r w:rsidR="003A0C94" w:rsidRPr="00D43124">
        <w:rPr>
          <w:rFonts w:asciiTheme="minorHAnsi" w:hAnsiTheme="minorHAnsi"/>
          <w:bCs/>
          <w:sz w:val="22"/>
          <w:szCs w:val="22"/>
          <w:lang w:eastAsia="ko-KR"/>
        </w:rPr>
        <w:t>, Survey of Economics</w:t>
      </w:r>
      <w:r w:rsidRPr="00D43124">
        <w:rPr>
          <w:rFonts w:asciiTheme="minorHAnsi" w:hAnsiTheme="minorHAnsi"/>
          <w:bCs/>
          <w:sz w:val="22"/>
          <w:szCs w:val="22"/>
          <w:lang w:eastAsia="ko-KR"/>
        </w:rPr>
        <w:t xml:space="preserve"> </w:t>
      </w:r>
      <w:r w:rsidR="00E80567" w:rsidRPr="00D43124">
        <w:rPr>
          <w:rFonts w:asciiTheme="minorHAnsi" w:hAnsiTheme="minorHAnsi"/>
          <w:sz w:val="22"/>
          <w:szCs w:val="22"/>
        </w:rPr>
        <w:t>(</w:t>
      </w:r>
      <w:r w:rsidR="00E80567" w:rsidRPr="00D43124">
        <w:rPr>
          <w:rFonts w:asciiTheme="minorHAnsi" w:hAnsiTheme="minorHAnsi"/>
          <w:i/>
          <w:sz w:val="22"/>
          <w:szCs w:val="22"/>
        </w:rPr>
        <w:t>Mississippi State University – Meridian</w:t>
      </w:r>
      <w:r w:rsidR="00E80567" w:rsidRPr="00D43124">
        <w:rPr>
          <w:rFonts w:asciiTheme="minorHAnsi" w:hAnsiTheme="minorHAnsi"/>
          <w:sz w:val="22"/>
          <w:szCs w:val="22"/>
        </w:rPr>
        <w:t>)</w:t>
      </w:r>
    </w:p>
    <w:p w14:paraId="1CFFA63C" w14:textId="77777777" w:rsidR="00477447" w:rsidRPr="009B2AA4" w:rsidRDefault="00477447" w:rsidP="000126D0">
      <w:pPr>
        <w:ind w:left="284" w:hanging="284"/>
        <w:rPr>
          <w:rFonts w:asciiTheme="minorHAnsi" w:hAnsiTheme="minorHAnsi"/>
          <w:b/>
          <w:sz w:val="22"/>
          <w:szCs w:val="22"/>
        </w:rPr>
      </w:pPr>
      <w:r w:rsidRPr="009B2AA4">
        <w:rPr>
          <w:rFonts w:asciiTheme="minorHAnsi" w:hAnsiTheme="minorHAnsi"/>
          <w:b/>
          <w:sz w:val="22"/>
          <w:szCs w:val="22"/>
        </w:rPr>
        <w:t xml:space="preserve">   </w:t>
      </w:r>
      <w:r w:rsidR="00BA6814" w:rsidRPr="009B2AA4">
        <w:rPr>
          <w:rFonts w:asciiTheme="minorHAnsi" w:hAnsiTheme="minorHAnsi"/>
          <w:b/>
          <w:sz w:val="22"/>
          <w:szCs w:val="22"/>
        </w:rPr>
        <w:t>Financial Management</w:t>
      </w:r>
      <w:r w:rsidR="00C11077" w:rsidRPr="009B2AA4">
        <w:rPr>
          <w:rFonts w:asciiTheme="minorHAnsi" w:hAnsiTheme="minorHAnsi"/>
          <w:b/>
          <w:sz w:val="22"/>
          <w:szCs w:val="22"/>
        </w:rPr>
        <w:t xml:space="preserve">, </w:t>
      </w:r>
      <w:r w:rsidR="000126D0" w:rsidRPr="009B2AA4">
        <w:rPr>
          <w:rFonts w:asciiTheme="minorHAnsi" w:hAnsiTheme="minorHAnsi"/>
          <w:b/>
          <w:sz w:val="22"/>
          <w:szCs w:val="22"/>
        </w:rPr>
        <w:t xml:space="preserve">Advanced Financial Management, </w:t>
      </w:r>
      <w:r w:rsidR="00C11077" w:rsidRPr="009B2AA4">
        <w:rPr>
          <w:rFonts w:asciiTheme="minorHAnsi" w:hAnsiTheme="minorHAnsi"/>
          <w:b/>
          <w:sz w:val="22"/>
          <w:szCs w:val="22"/>
        </w:rPr>
        <w:t>International Financial Management</w:t>
      </w:r>
      <w:r w:rsidR="00817A61">
        <w:rPr>
          <w:rFonts w:asciiTheme="minorHAnsi" w:hAnsiTheme="minorHAnsi"/>
          <w:b/>
          <w:sz w:val="22"/>
          <w:szCs w:val="22"/>
        </w:rPr>
        <w:t>, Investment and Portfolio Analysis</w:t>
      </w:r>
      <w:r w:rsidRPr="009B2AA4">
        <w:rPr>
          <w:rFonts w:asciiTheme="minorHAnsi" w:hAnsiTheme="minorHAnsi"/>
          <w:b/>
          <w:sz w:val="22"/>
          <w:szCs w:val="22"/>
        </w:rPr>
        <w:t xml:space="preserve"> (</w:t>
      </w:r>
      <w:r w:rsidRPr="009B2AA4">
        <w:rPr>
          <w:rFonts w:asciiTheme="minorHAnsi" w:hAnsiTheme="minorHAnsi"/>
          <w:b/>
          <w:i/>
          <w:sz w:val="22"/>
          <w:szCs w:val="22"/>
        </w:rPr>
        <w:t>North Central College</w:t>
      </w:r>
      <w:r w:rsidRPr="009B2AA4">
        <w:rPr>
          <w:rFonts w:asciiTheme="minorHAnsi" w:hAnsiTheme="minorHAnsi"/>
          <w:b/>
          <w:sz w:val="22"/>
          <w:szCs w:val="22"/>
        </w:rPr>
        <w:t>)</w:t>
      </w:r>
    </w:p>
    <w:p w14:paraId="755BFBA1" w14:textId="77777777" w:rsidR="006248D7" w:rsidRDefault="006248D7" w:rsidP="00ED4A9C">
      <w:pPr>
        <w:rPr>
          <w:rFonts w:asciiTheme="minorHAnsi" w:hAnsiTheme="minorHAnsi"/>
          <w:b/>
          <w:sz w:val="22"/>
          <w:szCs w:val="22"/>
        </w:rPr>
      </w:pPr>
    </w:p>
    <w:p w14:paraId="05EAB917" w14:textId="77777777" w:rsidR="00ED4A9C" w:rsidRPr="00ED4A9C" w:rsidRDefault="00ED4A9C" w:rsidP="00ED4A9C">
      <w:pPr>
        <w:rPr>
          <w:rFonts w:asciiTheme="minorHAnsi" w:hAnsiTheme="minorHAnsi"/>
          <w:b/>
          <w:sz w:val="22"/>
          <w:szCs w:val="22"/>
        </w:rPr>
      </w:pPr>
      <w:r w:rsidRPr="00ED4A9C">
        <w:rPr>
          <w:rFonts w:asciiTheme="minorHAnsi" w:hAnsiTheme="minorHAnsi"/>
          <w:b/>
          <w:sz w:val="22"/>
          <w:szCs w:val="22"/>
        </w:rPr>
        <w:t>Workshops</w:t>
      </w:r>
    </w:p>
    <w:p w14:paraId="18CB52BE" w14:textId="77777777" w:rsidR="00ED4A9C" w:rsidRPr="00ED4A9C" w:rsidRDefault="00ED4A9C" w:rsidP="00593E8E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ED4A9C">
        <w:rPr>
          <w:rFonts w:asciiTheme="minorHAnsi" w:hAnsiTheme="minorHAnsi"/>
          <w:sz w:val="22"/>
          <w:szCs w:val="22"/>
        </w:rPr>
        <w:t xml:space="preserve">Equipping Strategic Professors: </w:t>
      </w:r>
      <w:r w:rsidRPr="00064460">
        <w:rPr>
          <w:rFonts w:asciiTheme="minorHAnsi" w:hAnsiTheme="minorHAnsi"/>
          <w:sz w:val="22"/>
          <w:szCs w:val="22"/>
          <w:u w:val="single"/>
        </w:rPr>
        <w:t>Introduction to Futures and Derivatives</w:t>
      </w:r>
      <w:r w:rsidRPr="00ED4A9C">
        <w:rPr>
          <w:rFonts w:asciiTheme="minorHAnsi" w:hAnsiTheme="minorHAnsi"/>
          <w:sz w:val="22"/>
          <w:szCs w:val="22"/>
        </w:rPr>
        <w:t xml:space="preserve"> (at Wheaton College)</w:t>
      </w:r>
      <w:r>
        <w:rPr>
          <w:rFonts w:asciiTheme="minorHAnsi" w:hAnsiTheme="minorHAnsi"/>
          <w:sz w:val="22"/>
          <w:szCs w:val="22"/>
        </w:rPr>
        <w:t>,</w:t>
      </w:r>
    </w:p>
    <w:p w14:paraId="4B31FD05" w14:textId="4DAB615B" w:rsidR="00ED4A9C" w:rsidRDefault="00ED4A9C" w:rsidP="00ED4A9C">
      <w:pPr>
        <w:rPr>
          <w:rFonts w:asciiTheme="minorHAnsi" w:hAnsiTheme="minorHAnsi"/>
          <w:sz w:val="22"/>
          <w:szCs w:val="22"/>
        </w:rPr>
      </w:pPr>
      <w:r w:rsidRPr="00ED4A9C">
        <w:rPr>
          <w:rFonts w:asciiTheme="minorHAnsi" w:hAnsiTheme="minorHAnsi"/>
          <w:sz w:val="22"/>
          <w:szCs w:val="22"/>
        </w:rPr>
        <w:t xml:space="preserve">    </w:t>
      </w:r>
      <w:r w:rsidR="00593E8E">
        <w:rPr>
          <w:rFonts w:asciiTheme="minorHAnsi" w:hAnsiTheme="minorHAnsi"/>
          <w:sz w:val="22"/>
          <w:szCs w:val="22"/>
        </w:rPr>
        <w:t xml:space="preserve">  </w:t>
      </w:r>
      <w:r w:rsidRPr="00ED4A9C">
        <w:rPr>
          <w:rFonts w:asciiTheme="minorHAnsi" w:hAnsiTheme="minorHAnsi"/>
          <w:sz w:val="22"/>
          <w:szCs w:val="22"/>
        </w:rPr>
        <w:t xml:space="preserve"> June 2015</w:t>
      </w:r>
      <w:r w:rsidR="00064460">
        <w:rPr>
          <w:rFonts w:asciiTheme="minorHAnsi" w:hAnsiTheme="minorHAnsi"/>
          <w:sz w:val="22"/>
          <w:szCs w:val="22"/>
        </w:rPr>
        <w:t>.</w:t>
      </w:r>
    </w:p>
    <w:p w14:paraId="57C472EB" w14:textId="77777777" w:rsidR="00ED4A9C" w:rsidRPr="00ED4A9C" w:rsidRDefault="00ED4A9C" w:rsidP="00ED4A9C">
      <w:pPr>
        <w:rPr>
          <w:rFonts w:asciiTheme="minorHAnsi" w:hAnsiTheme="minorHAnsi"/>
          <w:sz w:val="22"/>
          <w:szCs w:val="22"/>
        </w:rPr>
      </w:pPr>
    </w:p>
    <w:p w14:paraId="212A4DBE" w14:textId="77777777" w:rsidR="00E83A00" w:rsidRPr="00D43124" w:rsidRDefault="00E83A00" w:rsidP="001724A9">
      <w:pPr>
        <w:spacing w:line="360" w:lineRule="auto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 xml:space="preserve">Publications </w:t>
      </w:r>
      <w:r w:rsidRPr="00D43124">
        <w:rPr>
          <w:rFonts w:asciiTheme="minorHAnsi" w:hAnsiTheme="minorHAnsi"/>
          <w:b/>
          <w:bCs/>
          <w:sz w:val="22"/>
          <w:szCs w:val="22"/>
          <w:lang w:eastAsia="ko-KR"/>
        </w:rPr>
        <w:t>in Refereed Journals</w:t>
      </w:r>
    </w:p>
    <w:p w14:paraId="2082D3AE" w14:textId="66BF82F5" w:rsidR="001731C8" w:rsidRDefault="001731C8" w:rsidP="00583656">
      <w:pPr>
        <w:ind w:left="425" w:hangingChars="193" w:hanging="425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 xml:space="preserve">1. What Do We Learn from Daily Leaders and Laggards in Stock Investment? Do They Help Outperform the Market Average? (with Sung-Min Kim), </w:t>
      </w:r>
      <w:r w:rsidRPr="001731C8">
        <w:rPr>
          <w:rFonts w:asciiTheme="minorHAnsi" w:hAnsiTheme="minorHAnsi"/>
          <w:i/>
          <w:sz w:val="22"/>
          <w:szCs w:val="22"/>
          <w:lang w:eastAsia="ko-KR"/>
        </w:rPr>
        <w:t>International Journal of Economics and Finance</w:t>
      </w:r>
      <w:r>
        <w:rPr>
          <w:rFonts w:asciiTheme="minorHAnsi" w:hAnsiTheme="minorHAnsi"/>
          <w:iCs/>
          <w:sz w:val="22"/>
          <w:szCs w:val="22"/>
          <w:lang w:eastAsia="ko-KR"/>
        </w:rPr>
        <w:t>, 14(2), 2022, pp.44-50.</w:t>
      </w:r>
    </w:p>
    <w:p w14:paraId="2CA80305" w14:textId="67AE7211" w:rsidR="00376E21" w:rsidRDefault="001731C8" w:rsidP="00583656">
      <w:pPr>
        <w:ind w:left="425" w:hangingChars="193" w:hanging="425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>2</w:t>
      </w:r>
      <w:r w:rsidR="00376E21">
        <w:rPr>
          <w:rFonts w:asciiTheme="minorHAnsi" w:hAnsiTheme="minorHAnsi"/>
          <w:iCs/>
          <w:sz w:val="22"/>
          <w:szCs w:val="22"/>
          <w:lang w:eastAsia="ko-KR"/>
        </w:rPr>
        <w:t xml:space="preserve">. </w:t>
      </w:r>
      <w:r w:rsidR="00625429">
        <w:rPr>
          <w:rFonts w:asciiTheme="minorHAnsi" w:hAnsiTheme="minorHAnsi"/>
          <w:iCs/>
          <w:sz w:val="22"/>
          <w:szCs w:val="22"/>
          <w:lang w:eastAsia="ko-KR"/>
        </w:rPr>
        <w:t>Does the Dogs of the Dow Theory Work at the Sectoral Level?</w:t>
      </w:r>
      <w:r w:rsidR="00FB64F0">
        <w:rPr>
          <w:rFonts w:asciiTheme="minorHAnsi" w:hAnsiTheme="minorHAnsi"/>
          <w:iCs/>
          <w:sz w:val="22"/>
          <w:szCs w:val="22"/>
          <w:lang w:eastAsia="ko-KR"/>
        </w:rPr>
        <w:t xml:space="preserve"> (with Michelle Nguyen and Kyle </w:t>
      </w:r>
      <w:proofErr w:type="spellStart"/>
      <w:r w:rsidR="00FB64F0">
        <w:rPr>
          <w:rFonts w:asciiTheme="minorHAnsi" w:hAnsiTheme="minorHAnsi"/>
          <w:iCs/>
          <w:sz w:val="22"/>
          <w:szCs w:val="22"/>
          <w:lang w:eastAsia="ko-KR"/>
        </w:rPr>
        <w:t>Arbet</w:t>
      </w:r>
      <w:proofErr w:type="spellEnd"/>
      <w:r w:rsidR="00FB64F0">
        <w:rPr>
          <w:rFonts w:asciiTheme="minorHAnsi" w:hAnsiTheme="minorHAnsi"/>
          <w:iCs/>
          <w:sz w:val="22"/>
          <w:szCs w:val="22"/>
          <w:lang w:eastAsia="ko-KR"/>
        </w:rPr>
        <w:t xml:space="preserve">, Seniors at NCC), </w:t>
      </w:r>
      <w:r w:rsidR="00625429" w:rsidRPr="00625429">
        <w:rPr>
          <w:rFonts w:asciiTheme="minorHAnsi" w:hAnsiTheme="minorHAnsi"/>
          <w:i/>
          <w:sz w:val="22"/>
          <w:szCs w:val="22"/>
          <w:lang w:eastAsia="ko-KR"/>
        </w:rPr>
        <w:t>International Journal of Economics and Finance</w:t>
      </w:r>
      <w:r w:rsidR="00625429">
        <w:rPr>
          <w:rFonts w:asciiTheme="minorHAnsi" w:hAnsiTheme="minorHAnsi"/>
          <w:iCs/>
          <w:sz w:val="22"/>
          <w:szCs w:val="22"/>
          <w:lang w:eastAsia="ko-KR"/>
        </w:rPr>
        <w:t xml:space="preserve">, </w:t>
      </w:r>
      <w:r w:rsidR="003D684F">
        <w:rPr>
          <w:rFonts w:asciiTheme="minorHAnsi" w:hAnsiTheme="minorHAnsi"/>
          <w:iCs/>
          <w:sz w:val="22"/>
          <w:szCs w:val="22"/>
          <w:lang w:eastAsia="ko-KR"/>
        </w:rPr>
        <w:t>12(9),</w:t>
      </w:r>
      <w:r w:rsidR="00625429">
        <w:rPr>
          <w:rFonts w:asciiTheme="minorHAnsi" w:hAnsiTheme="minorHAnsi"/>
          <w:iCs/>
          <w:sz w:val="22"/>
          <w:szCs w:val="22"/>
          <w:lang w:eastAsia="ko-KR"/>
        </w:rPr>
        <w:t xml:space="preserve"> 2020</w:t>
      </w:r>
      <w:r w:rsidR="003D684F">
        <w:rPr>
          <w:rFonts w:asciiTheme="minorHAnsi" w:hAnsiTheme="minorHAnsi"/>
          <w:iCs/>
          <w:sz w:val="22"/>
          <w:szCs w:val="22"/>
          <w:lang w:eastAsia="ko-KR"/>
        </w:rPr>
        <w:t>, pp.46-52.</w:t>
      </w:r>
    </w:p>
    <w:p w14:paraId="34C4DE7C" w14:textId="7AEAA41A" w:rsidR="00756FC0" w:rsidRDefault="001731C8" w:rsidP="00583656">
      <w:pPr>
        <w:ind w:left="425" w:hangingChars="193" w:hanging="425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>3</w:t>
      </w:r>
      <w:r w:rsidR="00756FC0">
        <w:rPr>
          <w:rFonts w:asciiTheme="minorHAnsi" w:hAnsiTheme="minorHAnsi"/>
          <w:iCs/>
          <w:sz w:val="22"/>
          <w:szCs w:val="22"/>
          <w:lang w:eastAsia="ko-KR"/>
        </w:rPr>
        <w:t>. The Role of Dividends in Equity Markets</w:t>
      </w:r>
      <w:r w:rsidR="0058615D">
        <w:rPr>
          <w:rFonts w:asciiTheme="minorHAnsi" w:hAnsiTheme="minorHAnsi"/>
          <w:iCs/>
          <w:sz w:val="22"/>
          <w:szCs w:val="22"/>
          <w:lang w:eastAsia="ko-KR"/>
        </w:rPr>
        <w:t>:</w:t>
      </w:r>
      <w:r w:rsidR="00756FC0">
        <w:rPr>
          <w:rFonts w:asciiTheme="minorHAnsi" w:hAnsiTheme="minorHAnsi"/>
          <w:iCs/>
          <w:sz w:val="22"/>
          <w:szCs w:val="22"/>
          <w:lang w:eastAsia="ko-KR"/>
        </w:rPr>
        <w:t xml:space="preserve"> Evidence from Sectoral-Level Analysis (with </w:t>
      </w:r>
      <w:proofErr w:type="spellStart"/>
      <w:r w:rsidR="00756FC0">
        <w:rPr>
          <w:rFonts w:asciiTheme="minorHAnsi" w:hAnsiTheme="minorHAnsi"/>
          <w:iCs/>
          <w:sz w:val="22"/>
          <w:szCs w:val="22"/>
          <w:lang w:eastAsia="ko-KR"/>
        </w:rPr>
        <w:t>Najrin</w:t>
      </w:r>
      <w:proofErr w:type="spellEnd"/>
      <w:r w:rsidR="00756FC0">
        <w:rPr>
          <w:rFonts w:asciiTheme="minorHAnsi" w:hAnsiTheme="minorHAnsi"/>
          <w:iCs/>
          <w:sz w:val="22"/>
          <w:szCs w:val="22"/>
          <w:lang w:eastAsia="ko-KR"/>
        </w:rPr>
        <w:t xml:space="preserve"> </w:t>
      </w:r>
      <w:proofErr w:type="spellStart"/>
      <w:r w:rsidR="00756FC0">
        <w:rPr>
          <w:rFonts w:asciiTheme="minorHAnsi" w:hAnsiTheme="minorHAnsi"/>
          <w:iCs/>
          <w:sz w:val="22"/>
          <w:szCs w:val="22"/>
          <w:lang w:eastAsia="ko-KR"/>
        </w:rPr>
        <w:t>Khanom</w:t>
      </w:r>
      <w:proofErr w:type="spellEnd"/>
      <w:r w:rsidR="00756FC0">
        <w:rPr>
          <w:rFonts w:asciiTheme="minorHAnsi" w:hAnsiTheme="minorHAnsi"/>
          <w:iCs/>
          <w:sz w:val="22"/>
          <w:szCs w:val="22"/>
          <w:lang w:eastAsia="ko-KR"/>
        </w:rPr>
        <w:t xml:space="preserve">), </w:t>
      </w:r>
      <w:r w:rsidR="00756FC0" w:rsidRPr="00756FC0">
        <w:rPr>
          <w:rFonts w:asciiTheme="minorHAnsi" w:hAnsiTheme="minorHAnsi"/>
          <w:i/>
          <w:sz w:val="22"/>
          <w:szCs w:val="22"/>
          <w:lang w:eastAsia="ko-KR"/>
        </w:rPr>
        <w:t>International Journal of Business and Finance Research</w:t>
      </w:r>
      <w:r w:rsidR="00703222">
        <w:rPr>
          <w:rFonts w:asciiTheme="minorHAnsi" w:hAnsiTheme="minorHAnsi"/>
          <w:iCs/>
          <w:sz w:val="22"/>
          <w:szCs w:val="22"/>
          <w:lang w:eastAsia="ko-KR"/>
        </w:rPr>
        <w:t>, 14(1),</w:t>
      </w:r>
      <w:r w:rsidR="00756FC0">
        <w:rPr>
          <w:rFonts w:asciiTheme="minorHAnsi" w:hAnsiTheme="minorHAnsi"/>
          <w:iCs/>
          <w:sz w:val="22"/>
          <w:szCs w:val="22"/>
          <w:lang w:eastAsia="ko-KR"/>
        </w:rPr>
        <w:t xml:space="preserve"> 20</w:t>
      </w:r>
      <w:r w:rsidR="00703222">
        <w:rPr>
          <w:rFonts w:asciiTheme="minorHAnsi" w:hAnsiTheme="minorHAnsi"/>
          <w:iCs/>
          <w:sz w:val="22"/>
          <w:szCs w:val="22"/>
          <w:lang w:eastAsia="ko-KR"/>
        </w:rPr>
        <w:t>20, pp. 23-34.</w:t>
      </w:r>
    </w:p>
    <w:p w14:paraId="44CB08DF" w14:textId="0AD22FD9" w:rsidR="00583656" w:rsidRDefault="001731C8" w:rsidP="00583656">
      <w:pPr>
        <w:ind w:left="425" w:hangingChars="193" w:hanging="425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>4</w:t>
      </w:r>
      <w:r w:rsidR="00583656">
        <w:rPr>
          <w:rFonts w:asciiTheme="minorHAnsi" w:hAnsiTheme="minorHAnsi" w:hint="eastAsia"/>
          <w:iCs/>
          <w:sz w:val="22"/>
          <w:szCs w:val="22"/>
          <w:lang w:eastAsia="ko-KR"/>
        </w:rPr>
        <w:t>.</w:t>
      </w:r>
      <w:r w:rsidR="00583656">
        <w:rPr>
          <w:rFonts w:asciiTheme="minorHAnsi" w:hAnsiTheme="minorHAnsi"/>
          <w:iCs/>
          <w:sz w:val="22"/>
          <w:szCs w:val="22"/>
          <w:lang w:eastAsia="ko-KR"/>
        </w:rPr>
        <w:t xml:space="preserve"> The Dogs of the Dow Theory – Is It </w:t>
      </w:r>
      <w:proofErr w:type="gramStart"/>
      <w:r w:rsidR="00583656">
        <w:rPr>
          <w:rFonts w:asciiTheme="minorHAnsi" w:hAnsiTheme="minorHAnsi"/>
          <w:iCs/>
          <w:sz w:val="22"/>
          <w:szCs w:val="22"/>
          <w:lang w:eastAsia="ko-KR"/>
        </w:rPr>
        <w:t>Valid?,</w:t>
      </w:r>
      <w:proofErr w:type="gramEnd"/>
      <w:r w:rsidR="00583656">
        <w:rPr>
          <w:rFonts w:asciiTheme="minorHAnsi" w:hAnsiTheme="minorHAnsi"/>
          <w:iCs/>
          <w:sz w:val="22"/>
          <w:szCs w:val="22"/>
          <w:lang w:eastAsia="ko-KR"/>
        </w:rPr>
        <w:t xml:space="preserve"> </w:t>
      </w:r>
      <w:r w:rsidR="00583656" w:rsidRPr="00583656">
        <w:rPr>
          <w:rFonts w:asciiTheme="minorHAnsi" w:hAnsiTheme="minorHAnsi"/>
          <w:i/>
          <w:iCs/>
          <w:sz w:val="22"/>
          <w:szCs w:val="22"/>
          <w:lang w:eastAsia="ko-KR"/>
        </w:rPr>
        <w:t>International Journal of Economics and Finance</w:t>
      </w:r>
      <w:r w:rsidR="00756FC0">
        <w:rPr>
          <w:rFonts w:asciiTheme="minorHAnsi" w:hAnsiTheme="minorHAnsi"/>
          <w:iCs/>
          <w:sz w:val="22"/>
          <w:szCs w:val="22"/>
          <w:lang w:eastAsia="ko-KR"/>
        </w:rPr>
        <w:t>, 11(5), 2019, pp. 43-49.</w:t>
      </w:r>
    </w:p>
    <w:p w14:paraId="6EF53E4C" w14:textId="704A67F1" w:rsidR="00817A61" w:rsidRDefault="001731C8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817A61">
        <w:rPr>
          <w:rFonts w:asciiTheme="minorHAnsi" w:hAnsiTheme="minorHAnsi"/>
          <w:sz w:val="22"/>
          <w:szCs w:val="22"/>
        </w:rPr>
        <w:t xml:space="preserve">. Inflation and Equity Market: Sectoral-Level Analyses (with Sung No; Southern University and A&amp;M College), </w:t>
      </w:r>
      <w:r w:rsidR="00817A61" w:rsidRPr="00817A61">
        <w:rPr>
          <w:rFonts w:asciiTheme="minorHAnsi" w:hAnsiTheme="minorHAnsi"/>
          <w:i/>
          <w:sz w:val="22"/>
          <w:szCs w:val="22"/>
        </w:rPr>
        <w:t>Journal of Business and Economic Studies</w:t>
      </w:r>
      <w:r w:rsidR="00817A61">
        <w:rPr>
          <w:rFonts w:asciiTheme="minorHAnsi" w:hAnsiTheme="minorHAnsi"/>
          <w:sz w:val="22"/>
          <w:szCs w:val="22"/>
        </w:rPr>
        <w:t>,</w:t>
      </w:r>
      <w:r w:rsidR="007A1C31">
        <w:rPr>
          <w:rFonts w:asciiTheme="minorHAnsi" w:hAnsiTheme="minorHAnsi"/>
          <w:sz w:val="22"/>
          <w:szCs w:val="22"/>
        </w:rPr>
        <w:t xml:space="preserve"> </w:t>
      </w:r>
      <w:r w:rsidR="00AB0F6C">
        <w:rPr>
          <w:rFonts w:asciiTheme="minorHAnsi" w:hAnsiTheme="minorHAnsi"/>
          <w:sz w:val="22"/>
          <w:szCs w:val="22"/>
        </w:rPr>
        <w:t xml:space="preserve">19(2), </w:t>
      </w:r>
      <w:r w:rsidR="00E21331">
        <w:rPr>
          <w:rFonts w:asciiTheme="minorHAnsi" w:hAnsiTheme="minorHAnsi"/>
          <w:sz w:val="22"/>
          <w:szCs w:val="22"/>
        </w:rPr>
        <w:t xml:space="preserve">Fall, </w:t>
      </w:r>
      <w:r w:rsidR="007A1C31">
        <w:rPr>
          <w:rFonts w:asciiTheme="minorHAnsi" w:hAnsiTheme="minorHAnsi"/>
          <w:sz w:val="22"/>
          <w:szCs w:val="22"/>
        </w:rPr>
        <w:t>201</w:t>
      </w:r>
      <w:r w:rsidR="00E21331">
        <w:rPr>
          <w:rFonts w:asciiTheme="minorHAnsi" w:hAnsiTheme="minorHAnsi"/>
          <w:sz w:val="22"/>
          <w:szCs w:val="22"/>
        </w:rPr>
        <w:t>3</w:t>
      </w:r>
      <w:r w:rsidR="00AB0F6C">
        <w:rPr>
          <w:rFonts w:asciiTheme="minorHAnsi" w:hAnsiTheme="minorHAnsi"/>
          <w:sz w:val="22"/>
          <w:szCs w:val="22"/>
        </w:rPr>
        <w:t>, pp. 39-53</w:t>
      </w:r>
      <w:r w:rsidR="00E21331">
        <w:rPr>
          <w:rFonts w:asciiTheme="minorHAnsi" w:hAnsiTheme="minorHAnsi"/>
          <w:sz w:val="22"/>
          <w:szCs w:val="22"/>
        </w:rPr>
        <w:t xml:space="preserve">. </w:t>
      </w:r>
    </w:p>
    <w:p w14:paraId="5163E65D" w14:textId="371B8D6B" w:rsidR="000126D0" w:rsidRDefault="001731C8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0126D0">
        <w:rPr>
          <w:rFonts w:asciiTheme="minorHAnsi" w:hAnsiTheme="minorHAnsi"/>
          <w:sz w:val="22"/>
          <w:szCs w:val="22"/>
        </w:rPr>
        <w:t xml:space="preserve">. </w:t>
      </w:r>
      <w:r w:rsidR="00097C22">
        <w:rPr>
          <w:rFonts w:asciiTheme="minorHAnsi" w:hAnsiTheme="minorHAnsi"/>
          <w:sz w:val="22"/>
          <w:szCs w:val="22"/>
        </w:rPr>
        <w:t xml:space="preserve">The Effectiveness of Commodities in Hedging Inflation-Is It Still Valid during Low Inflationary Period? (with Eric McKee, </w:t>
      </w:r>
      <w:r w:rsidR="00097C22" w:rsidRPr="00097C22">
        <w:rPr>
          <w:rFonts w:asciiTheme="minorHAnsi" w:hAnsiTheme="minorHAnsi"/>
          <w:sz w:val="22"/>
          <w:szCs w:val="22"/>
          <w:u w:val="single"/>
        </w:rPr>
        <w:t xml:space="preserve">former North Central College </w:t>
      </w:r>
      <w:r w:rsidR="00097C22">
        <w:rPr>
          <w:rFonts w:asciiTheme="minorHAnsi" w:hAnsiTheme="minorHAnsi"/>
          <w:sz w:val="22"/>
          <w:szCs w:val="22"/>
          <w:u w:val="single"/>
        </w:rPr>
        <w:t xml:space="preserve">Undergraduate </w:t>
      </w:r>
      <w:r w:rsidR="00097C22" w:rsidRPr="00097C22">
        <w:rPr>
          <w:rFonts w:asciiTheme="minorHAnsi" w:hAnsiTheme="minorHAnsi"/>
          <w:sz w:val="22"/>
          <w:szCs w:val="22"/>
          <w:u w:val="single"/>
        </w:rPr>
        <w:t>Student</w:t>
      </w:r>
      <w:r w:rsidR="00097C22">
        <w:rPr>
          <w:rFonts w:asciiTheme="minorHAnsi" w:hAnsiTheme="minorHAnsi"/>
          <w:sz w:val="22"/>
          <w:szCs w:val="22"/>
        </w:rPr>
        <w:t xml:space="preserve">), </w:t>
      </w:r>
      <w:r w:rsidR="00097C22" w:rsidRPr="00097C22">
        <w:rPr>
          <w:rFonts w:asciiTheme="minorHAnsi" w:hAnsiTheme="minorHAnsi"/>
          <w:i/>
          <w:sz w:val="22"/>
          <w:szCs w:val="22"/>
        </w:rPr>
        <w:t>Journal of Business and Economic Perspectives</w:t>
      </w:r>
      <w:r w:rsidR="00097C22">
        <w:rPr>
          <w:rFonts w:asciiTheme="minorHAnsi" w:hAnsiTheme="minorHAnsi"/>
          <w:sz w:val="22"/>
          <w:szCs w:val="22"/>
        </w:rPr>
        <w:t xml:space="preserve">, </w:t>
      </w:r>
      <w:r w:rsidR="000E3519">
        <w:rPr>
          <w:rFonts w:asciiTheme="minorHAnsi" w:hAnsiTheme="minorHAnsi"/>
          <w:sz w:val="22"/>
          <w:szCs w:val="22"/>
        </w:rPr>
        <w:t xml:space="preserve">39(2), </w:t>
      </w:r>
      <w:r w:rsidR="003E3D10">
        <w:rPr>
          <w:rFonts w:asciiTheme="minorHAnsi" w:hAnsiTheme="minorHAnsi"/>
          <w:sz w:val="22"/>
          <w:szCs w:val="22"/>
        </w:rPr>
        <w:t>Fall/Winter 2012, pp. 7-25.</w:t>
      </w:r>
    </w:p>
    <w:p w14:paraId="00896843" w14:textId="09101348" w:rsidR="00097C22" w:rsidRDefault="001731C8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097C22">
        <w:rPr>
          <w:rFonts w:asciiTheme="minorHAnsi" w:hAnsiTheme="minorHAnsi"/>
          <w:sz w:val="22"/>
          <w:szCs w:val="22"/>
        </w:rPr>
        <w:t xml:space="preserve">. The U.S. Stock Market Reaction to the WSJ Daily Stock Picking (with Sung No and Michael </w:t>
      </w:r>
      <w:proofErr w:type="spellStart"/>
      <w:r w:rsidR="00097C22">
        <w:rPr>
          <w:rFonts w:asciiTheme="minorHAnsi" w:hAnsiTheme="minorHAnsi"/>
          <w:sz w:val="22"/>
          <w:szCs w:val="22"/>
        </w:rPr>
        <w:t>Smyser</w:t>
      </w:r>
      <w:proofErr w:type="spellEnd"/>
      <w:r w:rsidR="00097C22">
        <w:rPr>
          <w:rFonts w:asciiTheme="minorHAnsi" w:hAnsiTheme="minorHAnsi"/>
          <w:sz w:val="22"/>
          <w:szCs w:val="22"/>
        </w:rPr>
        <w:t xml:space="preserve">; </w:t>
      </w:r>
      <w:r w:rsidR="00097C22" w:rsidRPr="00097C22">
        <w:rPr>
          <w:rFonts w:asciiTheme="minorHAnsi" w:hAnsiTheme="minorHAnsi"/>
          <w:sz w:val="22"/>
          <w:szCs w:val="22"/>
          <w:u w:val="single"/>
        </w:rPr>
        <w:t>Southern University and A&amp;M College</w:t>
      </w:r>
      <w:r w:rsidR="00097C22">
        <w:rPr>
          <w:rFonts w:asciiTheme="minorHAnsi" w:hAnsiTheme="minorHAnsi"/>
          <w:sz w:val="22"/>
          <w:szCs w:val="22"/>
        </w:rPr>
        <w:t xml:space="preserve">), </w:t>
      </w:r>
      <w:r w:rsidR="00097C22" w:rsidRPr="009B2AA4">
        <w:rPr>
          <w:rFonts w:asciiTheme="minorHAnsi" w:hAnsiTheme="minorHAnsi"/>
          <w:i/>
          <w:sz w:val="22"/>
          <w:szCs w:val="22"/>
        </w:rPr>
        <w:t>Papers and Proceedings of Academy of Economics and Finance</w:t>
      </w:r>
      <w:r w:rsidR="00097C22">
        <w:rPr>
          <w:rFonts w:asciiTheme="minorHAnsi" w:hAnsiTheme="minorHAnsi"/>
          <w:sz w:val="22"/>
          <w:szCs w:val="22"/>
        </w:rPr>
        <w:t>, 2012.</w:t>
      </w:r>
    </w:p>
    <w:p w14:paraId="32718A16" w14:textId="178B3068" w:rsidR="004B0805" w:rsidRDefault="001731C8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4B0805">
        <w:rPr>
          <w:rFonts w:asciiTheme="minorHAnsi" w:hAnsiTheme="minorHAnsi"/>
          <w:sz w:val="22"/>
          <w:szCs w:val="22"/>
        </w:rPr>
        <w:t xml:space="preserve">. Research on Economic Characteristics in Housing Markets of Three Southern States, </w:t>
      </w:r>
      <w:r w:rsidR="004B0805" w:rsidRPr="004B0805">
        <w:rPr>
          <w:rFonts w:asciiTheme="minorHAnsi" w:hAnsiTheme="minorHAnsi"/>
          <w:i/>
          <w:sz w:val="22"/>
          <w:szCs w:val="22"/>
        </w:rPr>
        <w:t>Journal of Business and Economic Studies</w:t>
      </w:r>
      <w:r w:rsidR="004B0805">
        <w:rPr>
          <w:rFonts w:asciiTheme="minorHAnsi" w:hAnsiTheme="minorHAnsi"/>
          <w:sz w:val="22"/>
          <w:szCs w:val="22"/>
        </w:rPr>
        <w:t xml:space="preserve">, </w:t>
      </w:r>
      <w:r w:rsidR="00EB2D0B">
        <w:rPr>
          <w:rFonts w:asciiTheme="minorHAnsi" w:hAnsiTheme="minorHAnsi"/>
          <w:sz w:val="22"/>
          <w:szCs w:val="22"/>
        </w:rPr>
        <w:t>17(2), Fall 2011, pp. 35-46.</w:t>
      </w:r>
    </w:p>
    <w:p w14:paraId="48CB4D3A" w14:textId="37225CAF" w:rsidR="004B0805" w:rsidRDefault="001731C8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4B0805">
        <w:rPr>
          <w:rFonts w:asciiTheme="minorHAnsi" w:hAnsiTheme="minorHAnsi"/>
          <w:sz w:val="22"/>
          <w:szCs w:val="22"/>
        </w:rPr>
        <w:t xml:space="preserve">. Monetary Policy and Housing Markets in the U.S. – Regional-Level Analyses, </w:t>
      </w:r>
      <w:r w:rsidR="004B0805" w:rsidRPr="004B0805">
        <w:rPr>
          <w:rFonts w:asciiTheme="minorHAnsi" w:hAnsiTheme="minorHAnsi"/>
          <w:i/>
          <w:sz w:val="22"/>
          <w:szCs w:val="22"/>
        </w:rPr>
        <w:t>Journal of Business and Economic Perspectives</w:t>
      </w:r>
      <w:r w:rsidR="004B0805">
        <w:rPr>
          <w:rFonts w:asciiTheme="minorHAnsi" w:hAnsiTheme="minorHAnsi"/>
          <w:sz w:val="22"/>
          <w:szCs w:val="22"/>
        </w:rPr>
        <w:t>, 3</w:t>
      </w:r>
      <w:r w:rsidR="00BA6814">
        <w:rPr>
          <w:rFonts w:asciiTheme="minorHAnsi" w:hAnsiTheme="minorHAnsi"/>
          <w:sz w:val="22"/>
          <w:szCs w:val="22"/>
        </w:rPr>
        <w:t>8</w:t>
      </w:r>
      <w:r w:rsidR="004B0805">
        <w:rPr>
          <w:rFonts w:asciiTheme="minorHAnsi" w:hAnsiTheme="minorHAnsi"/>
          <w:sz w:val="22"/>
          <w:szCs w:val="22"/>
        </w:rPr>
        <w:t>(1), Spring/Summer 2011</w:t>
      </w:r>
      <w:r w:rsidR="00BA6814">
        <w:rPr>
          <w:rFonts w:asciiTheme="minorHAnsi" w:hAnsiTheme="minorHAnsi"/>
          <w:sz w:val="22"/>
          <w:szCs w:val="22"/>
        </w:rPr>
        <w:t>, pp. 61-72.</w:t>
      </w:r>
      <w:r w:rsidR="004B0805">
        <w:rPr>
          <w:rFonts w:asciiTheme="minorHAnsi" w:hAnsiTheme="minorHAnsi"/>
          <w:sz w:val="22"/>
          <w:szCs w:val="22"/>
        </w:rPr>
        <w:t xml:space="preserve"> </w:t>
      </w:r>
    </w:p>
    <w:p w14:paraId="3A5E8A3E" w14:textId="0C1BF770" w:rsidR="00CA20B0" w:rsidRPr="00D43124" w:rsidRDefault="001731C8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</w:t>
      </w:r>
      <w:r w:rsidR="00CA20B0" w:rsidRPr="00D43124">
        <w:rPr>
          <w:rFonts w:asciiTheme="minorHAnsi" w:hAnsiTheme="minorHAnsi"/>
          <w:sz w:val="22"/>
          <w:szCs w:val="22"/>
        </w:rPr>
        <w:t xml:space="preserve">. Research on Monetary Neutrality: Evidence from Exchange Rate and Trade Balance of G-7 Countries, </w:t>
      </w:r>
      <w:r w:rsidR="00CA20B0" w:rsidRPr="00D43124">
        <w:rPr>
          <w:rFonts w:asciiTheme="minorHAnsi" w:hAnsiTheme="minorHAnsi"/>
          <w:i/>
          <w:sz w:val="22"/>
          <w:szCs w:val="22"/>
        </w:rPr>
        <w:t>Journal of Applied Business Research</w:t>
      </w:r>
      <w:r w:rsidR="00FF7650">
        <w:rPr>
          <w:rFonts w:asciiTheme="minorHAnsi" w:hAnsiTheme="minorHAnsi"/>
          <w:i/>
          <w:sz w:val="22"/>
          <w:szCs w:val="22"/>
        </w:rPr>
        <w:t xml:space="preserve">, </w:t>
      </w:r>
      <w:r w:rsidR="00FF7650">
        <w:rPr>
          <w:rFonts w:asciiTheme="minorHAnsi" w:hAnsiTheme="minorHAnsi"/>
          <w:sz w:val="22"/>
          <w:szCs w:val="22"/>
        </w:rPr>
        <w:t>24(2), Summer 2008. pp. 13-25.</w:t>
      </w:r>
    </w:p>
    <w:p w14:paraId="57EA385A" w14:textId="4361D05F" w:rsidR="003E11AD" w:rsidRPr="00D43124" w:rsidRDefault="00FB64F0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sz w:val="22"/>
          <w:szCs w:val="22"/>
          <w:lang w:eastAsia="ko-KR"/>
        </w:rPr>
        <w:t>1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 xml:space="preserve">. </w:t>
      </w:r>
      <w:r w:rsidR="003E11AD" w:rsidRPr="00D43124">
        <w:rPr>
          <w:rFonts w:asciiTheme="minorHAnsi" w:hAnsiTheme="minorHAnsi"/>
          <w:sz w:val="22"/>
          <w:szCs w:val="22"/>
        </w:rPr>
        <w:t xml:space="preserve">Re-examining the Cost Channel of Monetary Transmission (with William D. </w:t>
      </w:r>
      <w:proofErr w:type="spellStart"/>
      <w:r w:rsidR="003E11AD" w:rsidRPr="00D43124">
        <w:rPr>
          <w:rFonts w:asciiTheme="minorHAnsi" w:hAnsiTheme="minorHAnsi"/>
          <w:sz w:val="22"/>
          <w:szCs w:val="22"/>
        </w:rPr>
        <w:t>Lastrapes</w:t>
      </w:r>
      <w:proofErr w:type="spellEnd"/>
      <w:r w:rsidR="006938E3" w:rsidRPr="00D43124">
        <w:rPr>
          <w:rFonts w:asciiTheme="minorHAnsi" w:hAnsiTheme="minorHAnsi"/>
          <w:sz w:val="22"/>
          <w:szCs w:val="22"/>
        </w:rPr>
        <w:t xml:space="preserve">; </w:t>
      </w:r>
      <w:r w:rsidR="006938E3" w:rsidRPr="00D43124">
        <w:rPr>
          <w:rFonts w:asciiTheme="minorHAnsi" w:hAnsiTheme="minorHAnsi"/>
          <w:sz w:val="22"/>
          <w:szCs w:val="22"/>
          <w:u w:val="single"/>
        </w:rPr>
        <w:t>University of Georgia</w:t>
      </w:r>
      <w:r w:rsidR="003E11AD" w:rsidRPr="00D43124">
        <w:rPr>
          <w:rFonts w:asciiTheme="minorHAnsi" w:hAnsiTheme="minorHAnsi"/>
          <w:sz w:val="22"/>
          <w:szCs w:val="22"/>
        </w:rPr>
        <w:t>)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>,</w:t>
      </w:r>
      <w:r w:rsidR="003E11AD" w:rsidRPr="00D43124">
        <w:rPr>
          <w:rFonts w:asciiTheme="minorHAnsi" w:hAnsiTheme="minorHAnsi"/>
          <w:sz w:val="22"/>
          <w:szCs w:val="22"/>
        </w:rPr>
        <w:t xml:space="preserve"> </w:t>
      </w:r>
      <w:r w:rsidR="003E11AD" w:rsidRPr="00D43124">
        <w:rPr>
          <w:rFonts w:asciiTheme="minorHAnsi" w:hAnsiTheme="minorHAnsi"/>
          <w:i/>
          <w:sz w:val="22"/>
          <w:szCs w:val="22"/>
          <w:lang w:eastAsia="ko-KR"/>
        </w:rPr>
        <w:t>Applied Economics Letters</w:t>
      </w:r>
      <w:r w:rsidR="00CF63FC" w:rsidRPr="00D43124">
        <w:rPr>
          <w:rFonts w:asciiTheme="minorHAnsi" w:hAnsiTheme="minorHAnsi"/>
          <w:i/>
          <w:sz w:val="22"/>
          <w:szCs w:val="22"/>
          <w:lang w:eastAsia="ko-KR"/>
        </w:rPr>
        <w:t>,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 xml:space="preserve"> </w:t>
      </w:r>
      <w:r w:rsidR="00CF63FC" w:rsidRPr="00D43124">
        <w:rPr>
          <w:rFonts w:asciiTheme="minorHAnsi" w:hAnsiTheme="minorHAnsi"/>
          <w:sz w:val="22"/>
          <w:szCs w:val="22"/>
          <w:lang w:eastAsia="ko-KR"/>
        </w:rPr>
        <w:t>14(10), August 2007, pp. 725-30.</w:t>
      </w:r>
      <w:r w:rsidR="003E11AD" w:rsidRPr="00D43124">
        <w:rPr>
          <w:rFonts w:asciiTheme="minorHAnsi" w:hAnsiTheme="minorHAnsi"/>
          <w:sz w:val="22"/>
          <w:szCs w:val="22"/>
        </w:rPr>
        <w:t xml:space="preserve"> </w:t>
      </w:r>
    </w:p>
    <w:p w14:paraId="4F80A7A4" w14:textId="493DE919" w:rsidR="001655DF" w:rsidRDefault="00756FC0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1</w:t>
      </w:r>
      <w:r w:rsidR="001731C8">
        <w:rPr>
          <w:rFonts w:asciiTheme="minorHAnsi" w:hAnsiTheme="minorHAnsi"/>
          <w:sz w:val="22"/>
          <w:szCs w:val="22"/>
        </w:rPr>
        <w:t>2</w:t>
      </w:r>
      <w:r w:rsidR="001655DF" w:rsidRPr="00D43124">
        <w:rPr>
          <w:rFonts w:asciiTheme="minorHAnsi" w:hAnsiTheme="minorHAnsi"/>
          <w:sz w:val="22"/>
          <w:szCs w:val="22"/>
        </w:rPr>
        <w:t xml:space="preserve">. Technology, Economic Growth, and Employment: Evidence from Time-series Analyses, </w:t>
      </w:r>
      <w:r w:rsidR="001655DF" w:rsidRPr="00D43124">
        <w:rPr>
          <w:rFonts w:asciiTheme="minorHAnsi" w:hAnsiTheme="minorHAnsi"/>
          <w:i/>
          <w:sz w:val="22"/>
          <w:szCs w:val="22"/>
        </w:rPr>
        <w:t>Journal of Applied Business Research,</w:t>
      </w:r>
      <w:r w:rsidR="001655DF" w:rsidRPr="00D43124">
        <w:rPr>
          <w:rFonts w:asciiTheme="minorHAnsi" w:hAnsiTheme="minorHAnsi"/>
          <w:sz w:val="22"/>
          <w:szCs w:val="22"/>
        </w:rPr>
        <w:t xml:space="preserve"> 23(1), Spring 2007, pp. 71-78.</w:t>
      </w:r>
    </w:p>
    <w:p w14:paraId="455720C5" w14:textId="3A9110DD" w:rsidR="00FB64F0" w:rsidRDefault="00FB64F0" w:rsidP="009B2AA4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5094B9D" w14:textId="744E7991" w:rsidR="00E62376" w:rsidRDefault="00583656" w:rsidP="006F4AF5">
      <w:pPr>
        <w:ind w:left="450" w:hanging="450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sz w:val="22"/>
          <w:szCs w:val="22"/>
          <w:lang w:eastAsia="ko-KR"/>
        </w:rPr>
        <w:t>3</w:t>
      </w:r>
      <w:r w:rsidR="00EE4F17" w:rsidRPr="00D43124">
        <w:rPr>
          <w:rFonts w:asciiTheme="minorHAnsi" w:hAnsiTheme="minorHAnsi"/>
          <w:sz w:val="22"/>
          <w:szCs w:val="22"/>
          <w:lang w:eastAsia="ko-KR"/>
        </w:rPr>
        <w:t>. Driving and Elders: Some Insights from the Analysis of the Impact of Age and Health on Vehicle Choices, (with H.S. Kim</w:t>
      </w:r>
      <w:r w:rsidR="006938E3" w:rsidRPr="00D43124">
        <w:rPr>
          <w:rFonts w:asciiTheme="minorHAnsi" w:hAnsiTheme="minorHAnsi"/>
          <w:sz w:val="22"/>
          <w:szCs w:val="22"/>
          <w:lang w:eastAsia="ko-KR"/>
        </w:rPr>
        <w:t xml:space="preserve">; </w:t>
      </w:r>
      <w:r w:rsidR="006938E3" w:rsidRPr="00D43124">
        <w:rPr>
          <w:rFonts w:asciiTheme="minorHAnsi" w:hAnsiTheme="minorHAnsi"/>
          <w:sz w:val="22"/>
          <w:szCs w:val="22"/>
          <w:u w:val="single"/>
          <w:lang w:eastAsia="ko-KR"/>
        </w:rPr>
        <w:t>University of Kentucky</w:t>
      </w:r>
      <w:r w:rsidR="00EE4F17" w:rsidRPr="00D43124">
        <w:rPr>
          <w:rFonts w:asciiTheme="minorHAnsi" w:hAnsiTheme="minorHAnsi"/>
          <w:sz w:val="22"/>
          <w:szCs w:val="22"/>
          <w:lang w:eastAsia="ko-KR"/>
        </w:rPr>
        <w:t xml:space="preserve"> and J.K. Lee</w:t>
      </w:r>
      <w:r w:rsidR="006938E3" w:rsidRPr="00D43124">
        <w:rPr>
          <w:rFonts w:asciiTheme="minorHAnsi" w:hAnsiTheme="minorHAnsi"/>
          <w:sz w:val="22"/>
          <w:szCs w:val="22"/>
          <w:lang w:eastAsia="ko-KR"/>
        </w:rPr>
        <w:t xml:space="preserve">; </w:t>
      </w:r>
      <w:r w:rsidR="006938E3" w:rsidRPr="00D43124">
        <w:rPr>
          <w:rFonts w:asciiTheme="minorHAnsi" w:hAnsiTheme="minorHAnsi"/>
          <w:sz w:val="22"/>
          <w:szCs w:val="22"/>
          <w:u w:val="single"/>
          <w:lang w:eastAsia="ko-KR"/>
        </w:rPr>
        <w:t>Ohio State University</w:t>
      </w:r>
      <w:r w:rsidR="00EE4F17" w:rsidRPr="00D43124">
        <w:rPr>
          <w:rFonts w:asciiTheme="minorHAnsi" w:hAnsiTheme="minorHAnsi"/>
          <w:sz w:val="22"/>
          <w:szCs w:val="22"/>
          <w:lang w:eastAsia="ko-KR"/>
        </w:rPr>
        <w:t xml:space="preserve">), </w:t>
      </w:r>
      <w:r w:rsidR="00EE4F17" w:rsidRPr="00D43124">
        <w:rPr>
          <w:rFonts w:asciiTheme="minorHAnsi" w:hAnsiTheme="minorHAnsi"/>
          <w:bCs/>
          <w:i/>
          <w:iCs/>
          <w:sz w:val="22"/>
          <w:szCs w:val="22"/>
          <w:lang w:eastAsia="ko-KR"/>
        </w:rPr>
        <w:t xml:space="preserve">Journal of Family and Economic Issues, </w:t>
      </w:r>
      <w:r w:rsidR="00EE4F17" w:rsidRPr="00D43124">
        <w:rPr>
          <w:rFonts w:asciiTheme="minorHAnsi" w:hAnsiTheme="minorHAnsi"/>
          <w:bCs/>
          <w:iCs/>
          <w:sz w:val="22"/>
          <w:szCs w:val="22"/>
          <w:lang w:eastAsia="ko-KR"/>
        </w:rPr>
        <w:t>27(3), September 2006, pp. 437-57.</w:t>
      </w:r>
    </w:p>
    <w:p w14:paraId="486FFB94" w14:textId="2617FF63" w:rsidR="00583656" w:rsidRDefault="00817A61" w:rsidP="009B2AA4">
      <w:pPr>
        <w:ind w:left="426" w:hanging="426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iCs/>
          <w:sz w:val="22"/>
          <w:szCs w:val="22"/>
          <w:lang w:eastAsia="ko-KR"/>
        </w:rPr>
        <w:t>4</w:t>
      </w:r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>. Aging and Savings in Korea – A Time-series Approach, (with H.S. Kim</w:t>
      </w:r>
      <w:r w:rsidR="006938E3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; </w:t>
      </w:r>
      <w:r w:rsidR="006938E3" w:rsidRPr="00D43124">
        <w:rPr>
          <w:rFonts w:asciiTheme="minorHAnsi" w:hAnsiTheme="minorHAnsi"/>
          <w:iCs/>
          <w:sz w:val="22"/>
          <w:szCs w:val="22"/>
          <w:u w:val="single"/>
          <w:lang w:eastAsia="ko-KR"/>
        </w:rPr>
        <w:t>University of Kentucky</w:t>
      </w:r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), </w:t>
      </w:r>
      <w:r w:rsidR="003E11AD" w:rsidRPr="00D43124">
        <w:rPr>
          <w:rFonts w:asciiTheme="minorHAnsi" w:hAnsiTheme="minorHAnsi"/>
          <w:i/>
          <w:iCs/>
          <w:sz w:val="22"/>
          <w:szCs w:val="22"/>
          <w:lang w:eastAsia="ko-KR"/>
        </w:rPr>
        <w:t>International Advances in Economic Research</w:t>
      </w:r>
      <w:r w:rsidR="007B6E06" w:rsidRPr="00D43124">
        <w:rPr>
          <w:rFonts w:asciiTheme="minorHAnsi" w:hAnsiTheme="minorHAnsi"/>
          <w:i/>
          <w:iCs/>
          <w:sz w:val="22"/>
          <w:szCs w:val="22"/>
          <w:lang w:eastAsia="ko-KR"/>
        </w:rPr>
        <w:t xml:space="preserve">, </w:t>
      </w:r>
      <w:r w:rsidR="007B6E06" w:rsidRPr="00D43124">
        <w:rPr>
          <w:rFonts w:asciiTheme="minorHAnsi" w:hAnsiTheme="minorHAnsi"/>
          <w:iCs/>
          <w:sz w:val="22"/>
          <w:szCs w:val="22"/>
          <w:lang w:eastAsia="ko-KR"/>
        </w:rPr>
        <w:t>12(3), August 2006, pp. 374-81.</w:t>
      </w:r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 </w:t>
      </w:r>
    </w:p>
    <w:p w14:paraId="0389D9A0" w14:textId="6E3249D4" w:rsidR="004A67B6" w:rsidRPr="00D43124" w:rsidRDefault="00817A61" w:rsidP="009B2AA4">
      <w:pPr>
        <w:ind w:left="426" w:hanging="426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iCs/>
          <w:sz w:val="22"/>
          <w:szCs w:val="22"/>
          <w:lang w:eastAsia="ko-KR"/>
        </w:rPr>
        <w:t>5</w:t>
      </w:r>
      <w:r w:rsidR="004A67B6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. Monetary Policy and Housing Market – A Cointegration Approach (with Goodman and </w:t>
      </w:r>
      <w:proofErr w:type="spellStart"/>
      <w:r w:rsidR="004A67B6" w:rsidRPr="00D43124">
        <w:rPr>
          <w:rFonts w:asciiTheme="minorHAnsi" w:hAnsiTheme="minorHAnsi"/>
          <w:iCs/>
          <w:sz w:val="22"/>
          <w:szCs w:val="22"/>
          <w:lang w:eastAsia="ko-KR"/>
        </w:rPr>
        <w:t>Kozar</w:t>
      </w:r>
      <w:proofErr w:type="spellEnd"/>
      <w:r w:rsidR="006938E3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; </w:t>
      </w:r>
      <w:r w:rsidR="006938E3" w:rsidRPr="00D43124">
        <w:rPr>
          <w:rFonts w:asciiTheme="minorHAnsi" w:hAnsiTheme="minorHAnsi"/>
          <w:iCs/>
          <w:sz w:val="22"/>
          <w:szCs w:val="22"/>
          <w:u w:val="single"/>
          <w:lang w:eastAsia="ko-KR"/>
        </w:rPr>
        <w:t>MSU-Meridian MBA Students</w:t>
      </w:r>
      <w:r w:rsidR="004A67B6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), </w:t>
      </w:r>
      <w:r w:rsidR="004A67B6" w:rsidRPr="00D43124">
        <w:rPr>
          <w:rFonts w:asciiTheme="minorHAnsi" w:hAnsiTheme="minorHAnsi"/>
          <w:i/>
          <w:iCs/>
          <w:sz w:val="22"/>
          <w:szCs w:val="22"/>
          <w:lang w:eastAsia="ko-KR"/>
        </w:rPr>
        <w:t>Journal of Economics and Economic Education,</w:t>
      </w:r>
      <w:r w:rsidR="004A67B6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 7(1), Spring 2006, pp. 43-52.</w:t>
      </w:r>
    </w:p>
    <w:p w14:paraId="5A6E8599" w14:textId="3CB096CA" w:rsidR="003E11AD" w:rsidRPr="00D43124" w:rsidRDefault="00817A61" w:rsidP="009B2AA4">
      <w:pPr>
        <w:ind w:left="426" w:hanging="426"/>
        <w:jc w:val="both"/>
        <w:rPr>
          <w:rFonts w:asciiTheme="minorHAnsi" w:hAnsiTheme="minorHAnsi"/>
          <w:bCs/>
          <w:iCs/>
          <w:sz w:val="22"/>
          <w:szCs w:val="22"/>
          <w:lang w:eastAsia="ko-KR"/>
        </w:rPr>
      </w:pPr>
      <w:r>
        <w:rPr>
          <w:rFonts w:asciiTheme="minorHAnsi" w:hAnsiTheme="minorHAnsi"/>
          <w:bCs/>
          <w:iCs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bCs/>
          <w:iCs/>
          <w:sz w:val="22"/>
          <w:szCs w:val="22"/>
          <w:lang w:eastAsia="ko-KR"/>
        </w:rPr>
        <w:t>6</w:t>
      </w:r>
      <w:r w:rsidR="00097C22">
        <w:rPr>
          <w:rFonts w:asciiTheme="minorHAnsi" w:hAnsiTheme="minorHAnsi"/>
          <w:bCs/>
          <w:iCs/>
          <w:sz w:val="22"/>
          <w:szCs w:val="22"/>
          <w:lang w:eastAsia="ko-KR"/>
        </w:rPr>
        <w:t>.</w:t>
      </w:r>
      <w:r w:rsidR="003E11AD" w:rsidRPr="00D43124">
        <w:rPr>
          <w:rFonts w:asciiTheme="minorHAnsi" w:hAnsiTheme="minorHAnsi"/>
          <w:bCs/>
          <w:iCs/>
          <w:sz w:val="22"/>
          <w:szCs w:val="22"/>
          <w:lang w:eastAsia="ko-KR"/>
        </w:rPr>
        <w:t xml:space="preserve"> Money and Its Effect on U.S. Housing Sub-markets: Evidence from the VAR Model, </w:t>
      </w:r>
      <w:r w:rsidR="003E11AD" w:rsidRPr="00D43124">
        <w:rPr>
          <w:rFonts w:asciiTheme="minorHAnsi" w:hAnsiTheme="minorHAnsi"/>
          <w:bCs/>
          <w:i/>
          <w:iCs/>
          <w:sz w:val="22"/>
          <w:szCs w:val="22"/>
          <w:lang w:eastAsia="ko-KR"/>
        </w:rPr>
        <w:t>Journal of Business and Economic Research</w:t>
      </w:r>
      <w:r w:rsidR="003E11AD" w:rsidRPr="00D43124">
        <w:rPr>
          <w:rFonts w:asciiTheme="minorHAnsi" w:hAnsiTheme="minorHAnsi"/>
          <w:bCs/>
          <w:iCs/>
          <w:sz w:val="22"/>
          <w:szCs w:val="22"/>
          <w:lang w:eastAsia="ko-KR"/>
        </w:rPr>
        <w:t>, 3(12), December 2005, pp.47-52.</w:t>
      </w:r>
    </w:p>
    <w:p w14:paraId="5D081A71" w14:textId="504A3F0B" w:rsidR="003E11AD" w:rsidRPr="00D43124" w:rsidRDefault="004B0805" w:rsidP="009B2AA4">
      <w:pPr>
        <w:ind w:left="426" w:hanging="426"/>
        <w:jc w:val="both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sz w:val="22"/>
          <w:szCs w:val="22"/>
          <w:lang w:eastAsia="ko-KR"/>
        </w:rPr>
        <w:t>7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 xml:space="preserve">. </w:t>
      </w:r>
      <w:r w:rsidR="003E11AD" w:rsidRPr="00D43124">
        <w:rPr>
          <w:rFonts w:asciiTheme="minorHAnsi" w:hAnsiTheme="minorHAnsi"/>
          <w:sz w:val="22"/>
          <w:szCs w:val="22"/>
        </w:rPr>
        <w:t xml:space="preserve">Labor Union and Economic Growth 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>-</w:t>
      </w:r>
      <w:r w:rsidR="003E11AD" w:rsidRPr="00D43124">
        <w:rPr>
          <w:rFonts w:asciiTheme="minorHAnsi" w:hAnsiTheme="minorHAnsi"/>
          <w:sz w:val="22"/>
          <w:szCs w:val="22"/>
        </w:rPr>
        <w:t xml:space="preserve"> The Evidence from Labor Market in Korea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 xml:space="preserve">, </w:t>
      </w:r>
      <w:r w:rsidR="003E11AD" w:rsidRPr="00D43124">
        <w:rPr>
          <w:rFonts w:asciiTheme="minorHAnsi" w:hAnsiTheme="minorHAnsi"/>
          <w:i/>
          <w:sz w:val="22"/>
          <w:szCs w:val="22"/>
          <w:lang w:eastAsia="ko-KR"/>
        </w:rPr>
        <w:t>Journal of Business and Economic Perspectives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>, 31(2), Fall/Winter 2005, pp. 65-71.</w:t>
      </w:r>
    </w:p>
    <w:p w14:paraId="1AEB556B" w14:textId="70842FA5" w:rsidR="003E11AD" w:rsidRPr="00D43124" w:rsidRDefault="004B0805" w:rsidP="009B2AA4">
      <w:pPr>
        <w:widowControl/>
        <w:ind w:left="426" w:hanging="426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iCs/>
          <w:sz w:val="22"/>
          <w:szCs w:val="22"/>
          <w:lang w:eastAsia="ko-KR"/>
        </w:rPr>
        <w:t>8</w:t>
      </w:r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. Dagwood Doesn’t Work Here </w:t>
      </w:r>
      <w:proofErr w:type="gramStart"/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>Anymore?:</w:t>
      </w:r>
      <w:proofErr w:type="gramEnd"/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 The Denominator, Unemployment, and War (with A. M. Sparkman and J. E. Tucci</w:t>
      </w:r>
      <w:r w:rsidR="006938E3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; </w:t>
      </w:r>
      <w:r w:rsidR="006938E3" w:rsidRPr="00D43124">
        <w:rPr>
          <w:rFonts w:asciiTheme="minorHAnsi" w:hAnsiTheme="minorHAnsi"/>
          <w:iCs/>
          <w:sz w:val="22"/>
          <w:szCs w:val="22"/>
          <w:u w:val="single"/>
          <w:lang w:eastAsia="ko-KR"/>
        </w:rPr>
        <w:t>MSU-Meridian</w:t>
      </w:r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), </w:t>
      </w:r>
      <w:r w:rsidR="003E11AD" w:rsidRPr="00D43124">
        <w:rPr>
          <w:rFonts w:asciiTheme="minorHAnsi" w:hAnsiTheme="minorHAnsi"/>
          <w:i/>
          <w:iCs/>
          <w:sz w:val="22"/>
          <w:szCs w:val="22"/>
          <w:lang w:eastAsia="ko-KR"/>
        </w:rPr>
        <w:t>Journal of Economics and Economic Education</w:t>
      </w:r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, 6(2), Summer 2005, pp.107-28.  </w:t>
      </w:r>
    </w:p>
    <w:p w14:paraId="5138A0B8" w14:textId="11A52D31" w:rsidR="003E11AD" w:rsidRPr="00D43124" w:rsidRDefault="00CA20B0" w:rsidP="009B2AA4">
      <w:pPr>
        <w:ind w:left="426" w:hanging="426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iCs/>
          <w:sz w:val="22"/>
          <w:szCs w:val="22"/>
          <w:lang w:eastAsia="ko-KR"/>
        </w:rPr>
        <w:t>1</w:t>
      </w:r>
      <w:r w:rsidR="001731C8">
        <w:rPr>
          <w:rFonts w:asciiTheme="minorHAnsi" w:hAnsiTheme="minorHAnsi"/>
          <w:iCs/>
          <w:sz w:val="22"/>
          <w:szCs w:val="22"/>
          <w:lang w:eastAsia="ko-KR"/>
        </w:rPr>
        <w:t>9</w:t>
      </w:r>
      <w:r w:rsidR="003E11AD" w:rsidRPr="00D43124">
        <w:rPr>
          <w:rFonts w:asciiTheme="minorHAnsi" w:hAnsiTheme="minorHAnsi"/>
          <w:iCs/>
          <w:sz w:val="22"/>
          <w:szCs w:val="22"/>
          <w:lang w:eastAsia="ko-KR"/>
        </w:rPr>
        <w:t xml:space="preserve">. 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 xml:space="preserve">Real Wage and Nominal Shock: Evidence from Pacific-Rim Countries, </w:t>
      </w:r>
      <w:r w:rsidR="003E11AD" w:rsidRPr="00D43124">
        <w:rPr>
          <w:rFonts w:asciiTheme="minorHAnsi" w:hAnsiTheme="minorHAnsi"/>
          <w:i/>
          <w:sz w:val="22"/>
          <w:szCs w:val="22"/>
          <w:lang w:eastAsia="ko-KR"/>
        </w:rPr>
        <w:t xml:space="preserve">International Advances in Economic Research, </w:t>
      </w:r>
      <w:r w:rsidR="003E11AD" w:rsidRPr="00D43124">
        <w:rPr>
          <w:rFonts w:asciiTheme="minorHAnsi" w:hAnsiTheme="minorHAnsi"/>
          <w:sz w:val="22"/>
          <w:szCs w:val="22"/>
          <w:lang w:eastAsia="ko-KR"/>
        </w:rPr>
        <w:t>11(3), August 2005, pp.249-55.</w:t>
      </w:r>
    </w:p>
    <w:p w14:paraId="047A8B30" w14:textId="6FCB14CD" w:rsidR="003414B5" w:rsidRDefault="001731C8" w:rsidP="009B2AA4">
      <w:pPr>
        <w:ind w:left="426" w:hanging="426"/>
        <w:jc w:val="both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20</w:t>
      </w:r>
      <w:r w:rsidR="003414B5" w:rsidRPr="00D43124">
        <w:rPr>
          <w:rFonts w:asciiTheme="minorHAnsi" w:hAnsiTheme="minorHAnsi"/>
          <w:sz w:val="22"/>
          <w:szCs w:val="22"/>
          <w:lang w:eastAsia="ko-KR"/>
        </w:rPr>
        <w:t xml:space="preserve">. Unionization, Unemployment and Growth in Korea – A Cointegration Approach, </w:t>
      </w:r>
      <w:r w:rsidR="003414B5" w:rsidRPr="00D43124">
        <w:rPr>
          <w:rFonts w:asciiTheme="minorHAnsi" w:hAnsiTheme="minorHAnsi"/>
          <w:i/>
          <w:sz w:val="22"/>
          <w:szCs w:val="22"/>
          <w:lang w:eastAsia="ko-KR"/>
        </w:rPr>
        <w:t xml:space="preserve">Atlantic Economic Journal, </w:t>
      </w:r>
      <w:r w:rsidR="003414B5" w:rsidRPr="00D43124">
        <w:rPr>
          <w:rFonts w:asciiTheme="minorHAnsi" w:hAnsiTheme="minorHAnsi"/>
          <w:sz w:val="22"/>
          <w:szCs w:val="22"/>
          <w:lang w:eastAsia="ko-KR"/>
        </w:rPr>
        <w:t xml:space="preserve">33(2), June 2005, </w:t>
      </w:r>
      <w:r w:rsidR="001F5536" w:rsidRPr="00D43124">
        <w:rPr>
          <w:rFonts w:asciiTheme="minorHAnsi" w:hAnsiTheme="minorHAnsi"/>
          <w:sz w:val="22"/>
          <w:szCs w:val="22"/>
          <w:lang w:eastAsia="ko-KR"/>
        </w:rPr>
        <w:t>pp.</w:t>
      </w:r>
      <w:r w:rsidR="003414B5" w:rsidRPr="00D43124">
        <w:rPr>
          <w:rFonts w:asciiTheme="minorHAnsi" w:hAnsiTheme="minorHAnsi"/>
          <w:sz w:val="22"/>
          <w:szCs w:val="22"/>
          <w:lang w:eastAsia="ko-KR"/>
        </w:rPr>
        <w:t>225-33.</w:t>
      </w:r>
    </w:p>
    <w:p w14:paraId="6C3A69D5" w14:textId="73180DDE" w:rsidR="00097C22" w:rsidRDefault="00097C22" w:rsidP="003414B5">
      <w:pPr>
        <w:ind w:left="270" w:hanging="270"/>
        <w:jc w:val="both"/>
        <w:rPr>
          <w:rFonts w:asciiTheme="minorHAnsi" w:hAnsiTheme="minorHAnsi"/>
          <w:sz w:val="22"/>
          <w:szCs w:val="22"/>
          <w:lang w:eastAsia="ko-KR"/>
        </w:rPr>
      </w:pPr>
    </w:p>
    <w:p w14:paraId="17FAEF77" w14:textId="32F2BF94" w:rsidR="00C72CC1" w:rsidRPr="00D43124" w:rsidRDefault="00C72CC1" w:rsidP="00C72CC1">
      <w:pPr>
        <w:ind w:left="360" w:hanging="360"/>
        <w:jc w:val="both"/>
        <w:rPr>
          <w:rFonts w:asciiTheme="minorHAnsi" w:hAnsiTheme="minorHAnsi"/>
          <w:b/>
          <w:iCs/>
          <w:sz w:val="22"/>
          <w:szCs w:val="22"/>
          <w:lang w:eastAsia="ko-KR"/>
        </w:rPr>
      </w:pPr>
      <w:r w:rsidRPr="00D43124">
        <w:rPr>
          <w:rFonts w:asciiTheme="minorHAnsi" w:hAnsiTheme="minorHAnsi"/>
          <w:b/>
          <w:iCs/>
          <w:sz w:val="22"/>
          <w:szCs w:val="22"/>
          <w:lang w:eastAsia="ko-KR"/>
        </w:rPr>
        <w:t>Work</w:t>
      </w:r>
      <w:r w:rsidR="00F825D9">
        <w:rPr>
          <w:rFonts w:asciiTheme="minorHAnsi" w:hAnsiTheme="minorHAnsi"/>
          <w:b/>
          <w:iCs/>
          <w:sz w:val="22"/>
          <w:szCs w:val="22"/>
          <w:lang w:eastAsia="ko-KR"/>
        </w:rPr>
        <w:t>ing Papers</w:t>
      </w:r>
    </w:p>
    <w:p w14:paraId="3BCF25C1" w14:textId="25AC57A6" w:rsidR="007F2101" w:rsidRDefault="007F2101" w:rsidP="00593E8E">
      <w:pPr>
        <w:ind w:firstLineChars="50" w:firstLine="110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 w:hint="eastAsia"/>
          <w:iCs/>
          <w:sz w:val="22"/>
          <w:szCs w:val="22"/>
          <w:lang w:eastAsia="ko-KR"/>
        </w:rPr>
        <w:t>.</w:t>
      </w:r>
      <w:r>
        <w:rPr>
          <w:rFonts w:asciiTheme="minorHAnsi" w:hAnsiTheme="minorHAnsi"/>
          <w:iCs/>
          <w:sz w:val="22"/>
          <w:szCs w:val="22"/>
          <w:lang w:eastAsia="ko-KR"/>
        </w:rPr>
        <w:t xml:space="preserve"> Characteristics of Beating Stocks in the U.S.</w:t>
      </w:r>
    </w:p>
    <w:p w14:paraId="4300CE16" w14:textId="101AC0B1" w:rsidR="00593E8E" w:rsidRDefault="00593E8E" w:rsidP="00593E8E">
      <w:pPr>
        <w:ind w:firstLineChars="50" w:firstLine="110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/>
          <w:iCs/>
          <w:sz w:val="22"/>
          <w:szCs w:val="22"/>
          <w:lang w:eastAsia="ko-KR"/>
        </w:rPr>
        <w:t>. Dividend and Its Effects on Firms’ Values – Evidence from Small-Sized Firms in the U.S.</w:t>
      </w:r>
    </w:p>
    <w:p w14:paraId="6D5EF68D" w14:textId="4920C09C" w:rsidR="001A7D2A" w:rsidRDefault="001A7D2A" w:rsidP="00593E8E">
      <w:pPr>
        <w:ind w:firstLineChars="50" w:firstLine="110"/>
        <w:jc w:val="both"/>
        <w:rPr>
          <w:rFonts w:asciiTheme="minorHAnsi" w:hAnsiTheme="minorHAnsi"/>
          <w:iCs/>
          <w:sz w:val="22"/>
          <w:szCs w:val="22"/>
          <w:lang w:eastAsia="ko-KR"/>
        </w:rPr>
      </w:pPr>
      <w:r>
        <w:rPr>
          <w:rFonts w:asciiTheme="minorHAnsi" w:hAnsiTheme="minorHAnsi" w:hint="eastAsia"/>
          <w:iCs/>
          <w:sz w:val="22"/>
          <w:szCs w:val="22"/>
          <w:lang w:eastAsia="ko-KR"/>
        </w:rPr>
        <w:t>.</w:t>
      </w:r>
      <w:r>
        <w:rPr>
          <w:rFonts w:asciiTheme="minorHAnsi" w:hAnsiTheme="minorHAnsi"/>
          <w:iCs/>
          <w:sz w:val="22"/>
          <w:szCs w:val="22"/>
          <w:lang w:eastAsia="ko-KR"/>
        </w:rPr>
        <w:t xml:space="preserve"> Global Equity Market after Great Recession – How Much They Are Differentiated? </w:t>
      </w:r>
    </w:p>
    <w:p w14:paraId="1EB14274" w14:textId="77777777" w:rsidR="00FF7650" w:rsidRDefault="00FF7650">
      <w:pPr>
        <w:pStyle w:val="Heading2"/>
        <w:spacing w:line="240" w:lineRule="auto"/>
        <w:rPr>
          <w:rFonts w:asciiTheme="minorHAnsi" w:hAnsiTheme="minorHAnsi"/>
          <w:sz w:val="22"/>
          <w:szCs w:val="22"/>
          <w:lang w:eastAsia="ko-KR"/>
        </w:rPr>
      </w:pPr>
    </w:p>
    <w:p w14:paraId="114F0DAC" w14:textId="77777777" w:rsidR="00E80567" w:rsidRPr="00D43124" w:rsidRDefault="00E377EE">
      <w:pPr>
        <w:pStyle w:val="Heading2"/>
        <w:spacing w:line="240" w:lineRule="auto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Conference </w:t>
      </w:r>
      <w:r w:rsidR="00E80567" w:rsidRPr="00D43124">
        <w:rPr>
          <w:rFonts w:asciiTheme="minorHAnsi" w:hAnsiTheme="minorHAnsi"/>
          <w:sz w:val="22"/>
          <w:szCs w:val="22"/>
        </w:rPr>
        <w:t xml:space="preserve">Presentations </w:t>
      </w:r>
    </w:p>
    <w:p w14:paraId="20CC356F" w14:textId="77777777" w:rsidR="00F11433" w:rsidRPr="00812B2B" w:rsidRDefault="00F11433" w:rsidP="00F11433">
      <w:pPr>
        <w:pStyle w:val="BodyText"/>
        <w:ind w:left="284" w:hanging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812B2B">
        <w:rPr>
          <w:rFonts w:asciiTheme="minorHAnsi" w:hAnsiTheme="minorHAnsi"/>
          <w:bCs/>
          <w:sz w:val="22"/>
          <w:szCs w:val="22"/>
        </w:rPr>
        <w:t>. “Stock Price Reaction to the WSJ Daily Stock Picking Before, During, and After the Great Recession”</w:t>
      </w:r>
    </w:p>
    <w:p w14:paraId="552AB4C5" w14:textId="77777777" w:rsidR="00F11433" w:rsidRDefault="00F11433" w:rsidP="00F11433">
      <w:pPr>
        <w:pStyle w:val="BodyTex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Eastern Finance Association, New Orleans, April 2015</w:t>
      </w:r>
    </w:p>
    <w:p w14:paraId="6265D46A" w14:textId="77777777" w:rsidR="00F11433" w:rsidRDefault="00F11433" w:rsidP="00F11433">
      <w:pPr>
        <w:pStyle w:val="BodyText"/>
        <w:tabs>
          <w:tab w:val="left" w:pos="-90"/>
        </w:tabs>
        <w:ind w:left="270" w:hanging="270"/>
        <w:jc w:val="both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. “Inflation and Equity Market”</w:t>
      </w:r>
    </w:p>
    <w:p w14:paraId="7792C118" w14:textId="77777777" w:rsidR="00F11433" w:rsidRPr="009C2A20" w:rsidRDefault="00F11433" w:rsidP="00F11433">
      <w:pPr>
        <w:pStyle w:val="BodyText"/>
        <w:tabs>
          <w:tab w:val="left" w:pos="-90"/>
        </w:tabs>
        <w:ind w:left="270" w:hanging="270"/>
        <w:jc w:val="both"/>
        <w:rPr>
          <w:rFonts w:asciiTheme="minorHAnsi" w:hAnsiTheme="minorHAnsi"/>
          <w:b/>
          <w:sz w:val="22"/>
          <w:szCs w:val="22"/>
          <w:lang w:eastAsia="ko-KR"/>
        </w:rPr>
      </w:pPr>
      <w:r w:rsidRPr="009C2A20">
        <w:rPr>
          <w:rFonts w:asciiTheme="minorHAnsi" w:hAnsiTheme="minorHAnsi"/>
          <w:b/>
          <w:sz w:val="22"/>
          <w:szCs w:val="22"/>
          <w:lang w:eastAsia="ko-KR"/>
        </w:rPr>
        <w:t xml:space="preserve">          Academy of Economics and Finance, Charleston (South Carolina), February 2012</w:t>
      </w:r>
    </w:p>
    <w:p w14:paraId="5406A6B6" w14:textId="77777777" w:rsidR="00F11433" w:rsidRPr="00D43124" w:rsidRDefault="00F11433" w:rsidP="00F114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D43124">
        <w:rPr>
          <w:rFonts w:asciiTheme="minorHAnsi" w:hAnsiTheme="minorHAnsi"/>
          <w:sz w:val="22"/>
          <w:szCs w:val="22"/>
        </w:rPr>
        <w:t>. “Research on Economic Characteristics in Housing Markets of Three Southern States”</w:t>
      </w:r>
    </w:p>
    <w:p w14:paraId="1E366AA9" w14:textId="77777777" w:rsidR="00F11433" w:rsidRPr="00D43124" w:rsidRDefault="00F11433" w:rsidP="00F11433">
      <w:pPr>
        <w:jc w:val="both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Pr="00D43124">
        <w:rPr>
          <w:rFonts w:asciiTheme="minorHAnsi" w:hAnsiTheme="minorHAnsi"/>
          <w:b/>
          <w:sz w:val="22"/>
          <w:szCs w:val="22"/>
        </w:rPr>
        <w:t xml:space="preserve">         Academy of Economics and Finance, Pensacola, February 2009</w:t>
      </w:r>
    </w:p>
    <w:p w14:paraId="28A6A75E" w14:textId="77777777" w:rsidR="00F11433" w:rsidRPr="00D43124" w:rsidRDefault="00F11433" w:rsidP="00F11433">
      <w:pPr>
        <w:pStyle w:val="BodyText"/>
        <w:tabs>
          <w:tab w:val="left" w:pos="-90"/>
        </w:tabs>
        <w:ind w:left="270" w:hanging="270"/>
        <w:jc w:val="both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</w:t>
      </w:r>
      <w:r w:rsidRPr="00D43124">
        <w:rPr>
          <w:rFonts w:asciiTheme="minorHAnsi" w:hAnsiTheme="minorHAnsi"/>
          <w:sz w:val="22"/>
          <w:szCs w:val="22"/>
          <w:lang w:eastAsia="ko-KR"/>
        </w:rPr>
        <w:t>. “Homogeneity in Characteristics of Housing Markets in Three Southern States” (with Jack Tucci and Harold White)</w:t>
      </w:r>
    </w:p>
    <w:p w14:paraId="1C6F900D" w14:textId="77777777" w:rsidR="00F11433" w:rsidRPr="00D43124" w:rsidRDefault="00F11433" w:rsidP="00F11433">
      <w:pPr>
        <w:ind w:left="630" w:hanging="510"/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</w:t>
      </w:r>
      <w:r w:rsidRPr="00D43124">
        <w:rPr>
          <w:rFonts w:asciiTheme="minorHAnsi" w:hAnsiTheme="minorHAnsi"/>
          <w:b/>
          <w:sz w:val="22"/>
          <w:szCs w:val="22"/>
        </w:rPr>
        <w:t>International Business and Economic Research Conference</w:t>
      </w:r>
      <w:r w:rsidRPr="00D43124">
        <w:rPr>
          <w:rFonts w:asciiTheme="minorHAnsi" w:hAnsiTheme="minorHAnsi"/>
          <w:sz w:val="22"/>
          <w:szCs w:val="22"/>
        </w:rPr>
        <w:t>, Las Vegas, October 2006</w:t>
      </w:r>
    </w:p>
    <w:p w14:paraId="7EF60076" w14:textId="77777777" w:rsidR="00F11433" w:rsidRPr="00D43124" w:rsidRDefault="00F11433" w:rsidP="00F11433">
      <w:pPr>
        <w:ind w:left="270" w:hanging="270"/>
        <w:jc w:val="both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</w:t>
      </w:r>
      <w:r w:rsidRPr="00D43124">
        <w:rPr>
          <w:rFonts w:asciiTheme="minorHAnsi" w:hAnsiTheme="minorHAnsi"/>
          <w:sz w:val="22"/>
          <w:szCs w:val="22"/>
          <w:lang w:eastAsia="ko-KR"/>
        </w:rPr>
        <w:t>. “New Construction vs. Existing Home Markets by Money: Sectoral-level Analysis” (with Jack Tucci and Harold White)</w:t>
      </w:r>
    </w:p>
    <w:p w14:paraId="3E7CA27B" w14:textId="77777777" w:rsidR="00F11433" w:rsidRPr="00D43124" w:rsidRDefault="00F11433" w:rsidP="00F11433">
      <w:pPr>
        <w:ind w:left="630" w:hanging="510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</w:t>
      </w:r>
      <w:r w:rsidRPr="00D43124">
        <w:rPr>
          <w:rFonts w:asciiTheme="minorHAnsi" w:hAnsiTheme="minorHAnsi"/>
          <w:b/>
          <w:sz w:val="22"/>
          <w:szCs w:val="22"/>
        </w:rPr>
        <w:t>International Business and Economic Research Conference</w:t>
      </w:r>
      <w:r w:rsidRPr="00D43124">
        <w:rPr>
          <w:rFonts w:asciiTheme="minorHAnsi" w:hAnsiTheme="minorHAnsi"/>
          <w:sz w:val="22"/>
          <w:szCs w:val="22"/>
        </w:rPr>
        <w:t>, Las Vegas, October 200</w:t>
      </w:r>
      <w:r w:rsidRPr="00D43124">
        <w:rPr>
          <w:rFonts w:asciiTheme="minorHAnsi" w:hAnsiTheme="minorHAnsi"/>
          <w:sz w:val="22"/>
          <w:szCs w:val="22"/>
          <w:lang w:eastAsia="ko-KR"/>
        </w:rPr>
        <w:t>5</w:t>
      </w:r>
    </w:p>
    <w:p w14:paraId="4E722D03" w14:textId="77777777" w:rsidR="00F11433" w:rsidRPr="00D43124" w:rsidRDefault="00F11433" w:rsidP="00F11433">
      <w:pPr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. “Money and Its Effects on U.S. Housing Sub-markets: Evidence from the VAR Model”</w:t>
      </w:r>
    </w:p>
    <w:p w14:paraId="0D35AE40" w14:textId="77777777" w:rsidR="00F11433" w:rsidRPr="00D43124" w:rsidRDefault="00F11433" w:rsidP="00F11433">
      <w:pPr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 </w:t>
      </w:r>
      <w:r w:rsidRPr="00D43124">
        <w:rPr>
          <w:rFonts w:asciiTheme="minorHAnsi" w:hAnsiTheme="minorHAnsi"/>
          <w:b/>
          <w:sz w:val="22"/>
          <w:szCs w:val="22"/>
          <w:lang w:eastAsia="ko-KR"/>
        </w:rPr>
        <w:t>Academy of Economics and Finance</w:t>
      </w:r>
      <w:r w:rsidRPr="00D43124">
        <w:rPr>
          <w:rFonts w:asciiTheme="minorHAnsi" w:hAnsiTheme="minorHAnsi"/>
          <w:sz w:val="22"/>
          <w:szCs w:val="22"/>
          <w:lang w:eastAsia="ko-KR"/>
        </w:rPr>
        <w:t>, Myrtle Beach, February 2005</w:t>
      </w:r>
    </w:p>
    <w:p w14:paraId="5F6A7EC7" w14:textId="77777777" w:rsidR="00F11433" w:rsidRPr="00D43124" w:rsidRDefault="00F11433" w:rsidP="00F11433">
      <w:pPr>
        <w:ind w:left="360" w:hanging="360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. “Labor Unionization and Economic Growth – The Evidence from Developing Countries”</w:t>
      </w:r>
    </w:p>
    <w:p w14:paraId="76EBAD7C" w14:textId="0A2D1204" w:rsidR="00FB64F0" w:rsidRPr="00D43124" w:rsidRDefault="00F11433" w:rsidP="00F11433">
      <w:pPr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 </w:t>
      </w:r>
      <w:r w:rsidRPr="00D43124">
        <w:rPr>
          <w:rFonts w:asciiTheme="minorHAnsi" w:hAnsiTheme="minorHAnsi"/>
          <w:b/>
          <w:sz w:val="22"/>
          <w:szCs w:val="22"/>
          <w:lang w:eastAsia="ko-KR"/>
        </w:rPr>
        <w:t>Southern Economic Association</w:t>
      </w:r>
      <w:r w:rsidRPr="00D43124">
        <w:rPr>
          <w:rFonts w:asciiTheme="minorHAnsi" w:hAnsiTheme="minorHAnsi"/>
          <w:sz w:val="22"/>
          <w:szCs w:val="22"/>
          <w:lang w:eastAsia="ko-KR"/>
        </w:rPr>
        <w:t>, New Orleans, November 2004</w:t>
      </w:r>
    </w:p>
    <w:p w14:paraId="3C066854" w14:textId="77777777" w:rsidR="001731C8" w:rsidRDefault="001731C8" w:rsidP="001731C8">
      <w:pPr>
        <w:jc w:val="both"/>
        <w:rPr>
          <w:rFonts w:asciiTheme="minorHAnsi" w:hAnsiTheme="minorHAnsi"/>
          <w:sz w:val="22"/>
          <w:szCs w:val="22"/>
        </w:rPr>
      </w:pPr>
    </w:p>
    <w:p w14:paraId="2BE7C254" w14:textId="77777777" w:rsidR="001731C8" w:rsidRDefault="001731C8" w:rsidP="001731C8">
      <w:pPr>
        <w:jc w:val="both"/>
        <w:rPr>
          <w:rFonts w:asciiTheme="minorHAnsi" w:hAnsiTheme="minorHAnsi"/>
          <w:sz w:val="22"/>
          <w:szCs w:val="22"/>
        </w:rPr>
      </w:pPr>
    </w:p>
    <w:p w14:paraId="5B1C2FC1" w14:textId="5CDD2BD7" w:rsidR="00F11433" w:rsidRPr="00D43124" w:rsidRDefault="00F11433" w:rsidP="001731C8">
      <w:p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lastRenderedPageBreak/>
        <w:t xml:space="preserve">. “Money </w:t>
      </w:r>
      <w:r w:rsidRPr="00D43124">
        <w:rPr>
          <w:rFonts w:asciiTheme="minorHAnsi" w:hAnsiTheme="minorHAnsi"/>
          <w:sz w:val="22"/>
          <w:szCs w:val="22"/>
          <w:lang w:eastAsia="ko-KR"/>
        </w:rPr>
        <w:t>a</w:t>
      </w:r>
      <w:r w:rsidRPr="00D43124">
        <w:rPr>
          <w:rFonts w:asciiTheme="minorHAnsi" w:hAnsiTheme="minorHAnsi"/>
          <w:sz w:val="22"/>
          <w:szCs w:val="22"/>
        </w:rPr>
        <w:t xml:space="preserve">nd U.S. Housing Market – Time-Series Analysis” (with Kenneth A. Goodman and Lauren </w:t>
      </w:r>
      <w:proofErr w:type="spellStart"/>
      <w:r w:rsidRPr="00D43124">
        <w:rPr>
          <w:rFonts w:asciiTheme="minorHAnsi" w:hAnsiTheme="minorHAnsi"/>
          <w:sz w:val="22"/>
          <w:szCs w:val="22"/>
        </w:rPr>
        <w:t>Kozar</w:t>
      </w:r>
      <w:proofErr w:type="spellEnd"/>
      <w:r w:rsidRPr="00D43124">
        <w:rPr>
          <w:rFonts w:asciiTheme="minorHAnsi" w:hAnsiTheme="minorHAnsi"/>
          <w:sz w:val="22"/>
          <w:szCs w:val="22"/>
        </w:rPr>
        <w:t xml:space="preserve">) </w:t>
      </w:r>
    </w:p>
    <w:p w14:paraId="6360E9F6" w14:textId="77777777" w:rsidR="00F11433" w:rsidRPr="00D43124" w:rsidRDefault="00F11433" w:rsidP="00F11433">
      <w:pPr>
        <w:ind w:left="630" w:hanging="510"/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     </w:t>
      </w:r>
      <w:r w:rsidRPr="00D43124">
        <w:rPr>
          <w:rFonts w:asciiTheme="minorHAnsi" w:hAnsiTheme="minorHAnsi"/>
          <w:b/>
          <w:sz w:val="22"/>
          <w:szCs w:val="22"/>
        </w:rPr>
        <w:t>International Business and Economic Research Conference</w:t>
      </w:r>
      <w:r w:rsidRPr="00D43124">
        <w:rPr>
          <w:rFonts w:asciiTheme="minorHAnsi" w:hAnsiTheme="minorHAnsi"/>
          <w:sz w:val="22"/>
          <w:szCs w:val="22"/>
        </w:rPr>
        <w:t>, Las Vegas, October 2004</w:t>
      </w:r>
    </w:p>
    <w:p w14:paraId="17FC5CF5" w14:textId="7E18D0DB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. “Dagwood Doesn’t Work Here </w:t>
      </w:r>
      <w:proofErr w:type="gramStart"/>
      <w:r w:rsidRPr="00D43124">
        <w:rPr>
          <w:rFonts w:asciiTheme="minorHAnsi" w:hAnsiTheme="minorHAnsi"/>
          <w:sz w:val="22"/>
          <w:szCs w:val="22"/>
          <w:lang w:eastAsia="ko-KR"/>
        </w:rPr>
        <w:t>Anymore?:</w:t>
      </w:r>
      <w:proofErr w:type="gramEnd"/>
      <w:r w:rsidRPr="00D43124">
        <w:rPr>
          <w:rFonts w:asciiTheme="minorHAnsi" w:hAnsiTheme="minorHAnsi"/>
          <w:sz w:val="22"/>
          <w:szCs w:val="22"/>
          <w:lang w:eastAsia="ko-KR"/>
        </w:rPr>
        <w:t xml:space="preserve"> The Denominator, Unemployment, and War”</w:t>
      </w:r>
    </w:p>
    <w:p w14:paraId="4786EDA2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 </w:t>
      </w:r>
      <w:r w:rsidRPr="00D43124">
        <w:rPr>
          <w:rFonts w:asciiTheme="minorHAnsi" w:hAnsiTheme="minorHAnsi"/>
          <w:b/>
          <w:sz w:val="22"/>
          <w:szCs w:val="22"/>
          <w:lang w:eastAsia="ko-KR"/>
        </w:rPr>
        <w:t>Allied Academies International Conference</w:t>
      </w:r>
      <w:r w:rsidRPr="00D43124">
        <w:rPr>
          <w:rFonts w:asciiTheme="minorHAnsi" w:hAnsiTheme="minorHAnsi"/>
          <w:sz w:val="22"/>
          <w:szCs w:val="22"/>
          <w:lang w:eastAsia="ko-KR"/>
        </w:rPr>
        <w:t>, New Orleans, April 2004</w:t>
      </w:r>
    </w:p>
    <w:p w14:paraId="1E573665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</w:t>
      </w:r>
      <w:r w:rsidRPr="00D43124">
        <w:rPr>
          <w:rFonts w:asciiTheme="minorHAnsi" w:hAnsiTheme="minorHAnsi"/>
          <w:sz w:val="22"/>
          <w:szCs w:val="22"/>
          <w:lang w:eastAsia="ko-KR"/>
        </w:rPr>
        <w:t>. “Every Good Manager Is a Good Auditor: Cross Functional Proficiency”</w:t>
      </w:r>
    </w:p>
    <w:p w14:paraId="12CE92AB" w14:textId="758D0FB0" w:rsidR="00F11433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 </w:t>
      </w:r>
      <w:r w:rsidRPr="00D43124">
        <w:rPr>
          <w:rFonts w:asciiTheme="minorHAnsi" w:hAnsiTheme="minorHAnsi"/>
          <w:b/>
          <w:sz w:val="22"/>
          <w:szCs w:val="22"/>
          <w:lang w:eastAsia="ko-KR"/>
        </w:rPr>
        <w:t>Allied Academies International Conference</w:t>
      </w:r>
      <w:r w:rsidRPr="00D43124">
        <w:rPr>
          <w:rFonts w:asciiTheme="minorHAnsi" w:hAnsiTheme="minorHAnsi"/>
          <w:sz w:val="22"/>
          <w:szCs w:val="22"/>
          <w:lang w:eastAsia="ko-KR"/>
        </w:rPr>
        <w:t>, New Orleans, April 2004</w:t>
      </w:r>
    </w:p>
    <w:p w14:paraId="19DD52A9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. “Elder Consumers’ Demand for Automobile” (with H.S. Kim)</w:t>
      </w:r>
    </w:p>
    <w:p w14:paraId="5AB8DB22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</w:t>
      </w:r>
      <w:r w:rsidRPr="00D43124">
        <w:rPr>
          <w:rFonts w:asciiTheme="minorHAnsi" w:hAnsiTheme="minorHAnsi"/>
          <w:b/>
          <w:sz w:val="22"/>
          <w:szCs w:val="22"/>
          <w:lang w:eastAsia="ko-KR"/>
        </w:rPr>
        <w:t>American Council on Consumer Interests Annual Conference</w:t>
      </w:r>
      <w:r w:rsidRPr="00D43124">
        <w:rPr>
          <w:rFonts w:asciiTheme="minorHAnsi" w:hAnsiTheme="minorHAnsi"/>
          <w:sz w:val="22"/>
          <w:szCs w:val="22"/>
          <w:lang w:eastAsia="ko-KR"/>
        </w:rPr>
        <w:t xml:space="preserve">, Washington D.C., </w:t>
      </w:r>
    </w:p>
    <w:p w14:paraId="00BB9AF8" w14:textId="2CA0B81C" w:rsidR="00F11433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April 2004</w:t>
      </w:r>
    </w:p>
    <w:p w14:paraId="3834D9FC" w14:textId="77777777" w:rsidR="00F11433" w:rsidRPr="00D43124" w:rsidRDefault="00F11433" w:rsidP="00F11433">
      <w:pPr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>. “</w:t>
      </w:r>
      <w:r w:rsidRPr="00D43124">
        <w:rPr>
          <w:rFonts w:asciiTheme="minorHAnsi" w:hAnsiTheme="minorHAnsi"/>
          <w:sz w:val="22"/>
          <w:szCs w:val="22"/>
          <w:lang w:eastAsia="ko-KR"/>
        </w:rPr>
        <w:t>Money and Real Exchange Rate: Long-run or Short-run Relationship?</w:t>
      </w:r>
      <w:r w:rsidRPr="00D43124">
        <w:rPr>
          <w:rFonts w:asciiTheme="minorHAnsi" w:hAnsiTheme="minorHAnsi"/>
          <w:sz w:val="22"/>
          <w:szCs w:val="22"/>
        </w:rPr>
        <w:t>”</w:t>
      </w:r>
    </w:p>
    <w:p w14:paraId="5E9B73BC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 xml:space="preserve">        </w:t>
      </w:r>
      <w:r w:rsidRPr="00D43124">
        <w:rPr>
          <w:rFonts w:asciiTheme="minorHAnsi" w:hAnsiTheme="minorHAnsi"/>
          <w:b/>
          <w:bCs/>
          <w:sz w:val="22"/>
          <w:szCs w:val="22"/>
        </w:rPr>
        <w:t>Western Economic Association</w:t>
      </w:r>
      <w:r w:rsidRPr="00D43124">
        <w:rPr>
          <w:rFonts w:asciiTheme="minorHAnsi" w:hAnsiTheme="minorHAnsi"/>
          <w:sz w:val="22"/>
          <w:szCs w:val="22"/>
        </w:rPr>
        <w:t>, Denver, July 2003</w:t>
      </w:r>
    </w:p>
    <w:p w14:paraId="0CB3DAC7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Fall Symposium, </w:t>
      </w:r>
      <w:r w:rsidRPr="00D43124">
        <w:rPr>
          <w:rFonts w:asciiTheme="minorHAnsi" w:hAnsiTheme="minorHAnsi"/>
          <w:b/>
          <w:sz w:val="22"/>
          <w:szCs w:val="22"/>
          <w:lang w:eastAsia="ko-KR"/>
        </w:rPr>
        <w:t>Mississippi State University</w:t>
      </w:r>
      <w:r w:rsidRPr="00D43124">
        <w:rPr>
          <w:rFonts w:asciiTheme="minorHAnsi" w:hAnsiTheme="minorHAnsi"/>
          <w:sz w:val="22"/>
          <w:szCs w:val="22"/>
          <w:lang w:eastAsia="ko-KR"/>
        </w:rPr>
        <w:t>, October 2003</w:t>
      </w:r>
    </w:p>
    <w:p w14:paraId="6ADCB1D9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</w:t>
      </w:r>
      <w:r w:rsidRPr="00D43124">
        <w:rPr>
          <w:rFonts w:asciiTheme="minorHAnsi" w:hAnsiTheme="minorHAnsi"/>
          <w:b/>
          <w:sz w:val="22"/>
          <w:szCs w:val="22"/>
          <w:lang w:eastAsia="ko-KR"/>
        </w:rPr>
        <w:t>Southern Economic Association</w:t>
      </w:r>
      <w:r w:rsidRPr="00D43124">
        <w:rPr>
          <w:rFonts w:asciiTheme="minorHAnsi" w:hAnsiTheme="minorHAnsi"/>
          <w:sz w:val="22"/>
          <w:szCs w:val="22"/>
          <w:lang w:eastAsia="ko-KR"/>
        </w:rPr>
        <w:t>, San Antonio, November 2003</w:t>
      </w:r>
    </w:p>
    <w:p w14:paraId="2F9FBC75" w14:textId="77777777" w:rsidR="00F11433" w:rsidRPr="00D43124" w:rsidRDefault="00F11433" w:rsidP="00F11433">
      <w:pPr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>. “Real Wages and Money: Cross-Country Evidence with VARs”</w:t>
      </w:r>
    </w:p>
    <w:p w14:paraId="1E0D9A44" w14:textId="77777777" w:rsidR="00F11433" w:rsidRPr="00D43124" w:rsidRDefault="00F11433" w:rsidP="00F11433">
      <w:pPr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     </w:t>
      </w:r>
      <w:r w:rsidRPr="00D43124">
        <w:rPr>
          <w:rFonts w:asciiTheme="minorHAnsi" w:hAnsiTheme="minorHAnsi"/>
          <w:b/>
          <w:bCs/>
          <w:sz w:val="22"/>
          <w:szCs w:val="22"/>
        </w:rPr>
        <w:t>International Atlantic Economic Conference</w:t>
      </w:r>
      <w:r w:rsidRPr="00D43124">
        <w:rPr>
          <w:rFonts w:asciiTheme="minorHAnsi" w:hAnsiTheme="minorHAnsi"/>
          <w:sz w:val="22"/>
          <w:szCs w:val="22"/>
        </w:rPr>
        <w:t>, Washington D.C., October 2002</w:t>
      </w:r>
    </w:p>
    <w:p w14:paraId="0AE3DA4E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D43124">
        <w:rPr>
          <w:rFonts w:asciiTheme="minorHAnsi" w:hAnsiTheme="minorHAnsi"/>
          <w:sz w:val="22"/>
          <w:szCs w:val="22"/>
        </w:rPr>
        <w:t>. “Sticky-Wage or Stick-Price?”</w:t>
      </w:r>
    </w:p>
    <w:p w14:paraId="623A8D45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     Spring Symposium, </w:t>
      </w:r>
      <w:r w:rsidRPr="00D43124">
        <w:rPr>
          <w:rFonts w:asciiTheme="minorHAnsi" w:hAnsiTheme="minorHAnsi"/>
          <w:b/>
          <w:bCs/>
          <w:sz w:val="22"/>
          <w:szCs w:val="22"/>
        </w:rPr>
        <w:t>Mississippi State University</w:t>
      </w:r>
      <w:r w:rsidRPr="00D43124">
        <w:rPr>
          <w:rFonts w:asciiTheme="minorHAnsi" w:hAnsiTheme="minorHAnsi"/>
          <w:sz w:val="22"/>
          <w:szCs w:val="22"/>
        </w:rPr>
        <w:t>, March 200</w:t>
      </w:r>
    </w:p>
    <w:p w14:paraId="7B4A6CF9" w14:textId="77777777" w:rsidR="00F11433" w:rsidRPr="00D43124" w:rsidRDefault="00F11433" w:rsidP="00F11433">
      <w:pPr>
        <w:pStyle w:val="BodyText"/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     </w:t>
      </w:r>
      <w:r w:rsidRPr="00D43124">
        <w:rPr>
          <w:rFonts w:asciiTheme="minorHAnsi" w:hAnsiTheme="minorHAnsi"/>
          <w:b/>
          <w:bCs/>
          <w:sz w:val="22"/>
          <w:szCs w:val="22"/>
        </w:rPr>
        <w:t>Southern Economic Association</w:t>
      </w:r>
      <w:r w:rsidRPr="00D43124">
        <w:rPr>
          <w:rFonts w:asciiTheme="minorHAnsi" w:hAnsiTheme="minorHAnsi"/>
          <w:sz w:val="22"/>
          <w:szCs w:val="22"/>
        </w:rPr>
        <w:t>, New Orleans, November 2002</w:t>
      </w:r>
    </w:p>
    <w:p w14:paraId="714395A6" w14:textId="77777777" w:rsidR="00E80567" w:rsidRPr="00D43124" w:rsidRDefault="00E61338" w:rsidP="00686724">
      <w:p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80567" w:rsidRPr="00D43124">
        <w:rPr>
          <w:rFonts w:asciiTheme="minorHAnsi" w:hAnsiTheme="minorHAnsi"/>
          <w:sz w:val="22"/>
          <w:szCs w:val="22"/>
        </w:rPr>
        <w:t xml:space="preserve">. “Real-Wage Responses to Money Supply Shock across G-7 Countries using VAR Framework” </w:t>
      </w:r>
    </w:p>
    <w:p w14:paraId="48D0F19F" w14:textId="77777777" w:rsidR="00E80567" w:rsidRPr="00D43124" w:rsidRDefault="00E80567" w:rsidP="00F66856">
      <w:pPr>
        <w:pStyle w:val="Heading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      Summer Symposium, </w:t>
      </w:r>
      <w:r w:rsidRPr="00D43124">
        <w:rPr>
          <w:rFonts w:asciiTheme="minorHAnsi" w:hAnsiTheme="minorHAnsi"/>
          <w:b/>
          <w:bCs/>
          <w:sz w:val="22"/>
          <w:szCs w:val="22"/>
        </w:rPr>
        <w:t>University of Georgia</w:t>
      </w:r>
      <w:r w:rsidRPr="00D43124">
        <w:rPr>
          <w:rFonts w:asciiTheme="minorHAnsi" w:hAnsiTheme="minorHAnsi"/>
          <w:sz w:val="22"/>
          <w:szCs w:val="22"/>
        </w:rPr>
        <w:t>, July 2000</w:t>
      </w:r>
    </w:p>
    <w:p w14:paraId="12D24565" w14:textId="77777777" w:rsidR="00E80567" w:rsidRPr="00D43124" w:rsidRDefault="00E80567" w:rsidP="00F66856">
      <w:pPr>
        <w:pStyle w:val="Heading1"/>
        <w:spacing w:line="240" w:lineRule="auto"/>
        <w:jc w:val="both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 xml:space="preserve">        Fall Symposium, </w:t>
      </w:r>
      <w:r w:rsidRPr="00D43124">
        <w:rPr>
          <w:rFonts w:asciiTheme="minorHAnsi" w:hAnsiTheme="minorHAnsi"/>
          <w:b/>
          <w:bCs/>
          <w:sz w:val="22"/>
          <w:szCs w:val="22"/>
        </w:rPr>
        <w:t>Mississippi State University</w:t>
      </w:r>
      <w:r w:rsidRPr="00D43124">
        <w:rPr>
          <w:rFonts w:asciiTheme="minorHAnsi" w:hAnsiTheme="minorHAnsi"/>
          <w:sz w:val="22"/>
          <w:szCs w:val="22"/>
        </w:rPr>
        <w:t>, November 2001</w:t>
      </w:r>
    </w:p>
    <w:p w14:paraId="27BCE4FF" w14:textId="77777777" w:rsidR="005475D9" w:rsidRPr="00D43124" w:rsidRDefault="005475D9" w:rsidP="00F11433">
      <w:pPr>
        <w:pStyle w:val="BodyText"/>
        <w:jc w:val="both"/>
        <w:rPr>
          <w:rFonts w:asciiTheme="minorHAnsi" w:hAnsiTheme="minorHAnsi"/>
          <w:sz w:val="22"/>
          <w:szCs w:val="22"/>
          <w:lang w:eastAsia="ko-KR"/>
        </w:rPr>
      </w:pPr>
    </w:p>
    <w:p w14:paraId="14A9D20C" w14:textId="77777777" w:rsidR="00E80567" w:rsidRDefault="00E80567">
      <w:pPr>
        <w:pStyle w:val="BodyText"/>
        <w:rPr>
          <w:rFonts w:asciiTheme="minorHAnsi" w:hAnsiTheme="minorHAnsi"/>
          <w:b/>
          <w:bCs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>Awards</w:t>
      </w:r>
    </w:p>
    <w:p w14:paraId="51EBCDCE" w14:textId="66843420" w:rsidR="007349E2" w:rsidRPr="007349E2" w:rsidRDefault="00E61338" w:rsidP="00E61338">
      <w:pPr>
        <w:pStyle w:val="BodyText"/>
        <w:rPr>
          <w:rFonts w:asciiTheme="minorHAnsi" w:hAnsiTheme="minorHAnsi"/>
          <w:bCs/>
          <w:sz w:val="22"/>
          <w:szCs w:val="22"/>
        </w:rPr>
      </w:pPr>
      <w:r w:rsidRPr="007349E2">
        <w:rPr>
          <w:rFonts w:asciiTheme="minorHAnsi" w:hAnsiTheme="minorHAnsi"/>
          <w:bCs/>
          <w:sz w:val="22"/>
          <w:szCs w:val="22"/>
        </w:rPr>
        <w:t xml:space="preserve">  </w:t>
      </w:r>
      <w:r w:rsidR="007349E2" w:rsidRPr="007349E2">
        <w:rPr>
          <w:rFonts w:asciiTheme="minorHAnsi" w:hAnsiTheme="minorHAnsi"/>
          <w:bCs/>
          <w:sz w:val="22"/>
          <w:szCs w:val="22"/>
        </w:rPr>
        <w:t xml:space="preserve"> Summer Research Grant (North Central College), 2010</w:t>
      </w:r>
      <w:r w:rsidR="009B2AA4">
        <w:rPr>
          <w:rFonts w:asciiTheme="minorHAnsi" w:hAnsiTheme="minorHAnsi"/>
          <w:bCs/>
          <w:sz w:val="22"/>
          <w:szCs w:val="22"/>
        </w:rPr>
        <w:t xml:space="preserve"> </w:t>
      </w:r>
      <w:r w:rsidR="004B6890">
        <w:rPr>
          <w:rFonts w:asciiTheme="minorHAnsi" w:hAnsiTheme="minorHAnsi"/>
          <w:bCs/>
          <w:sz w:val="22"/>
          <w:szCs w:val="22"/>
        </w:rPr>
        <w:t>–</w:t>
      </w:r>
      <w:r w:rsidR="007349E2" w:rsidRPr="007349E2">
        <w:rPr>
          <w:rFonts w:asciiTheme="minorHAnsi" w:hAnsiTheme="minorHAnsi"/>
          <w:bCs/>
          <w:sz w:val="22"/>
          <w:szCs w:val="22"/>
        </w:rPr>
        <w:t xml:space="preserve"> 201</w:t>
      </w:r>
      <w:r w:rsidR="00D00EAC">
        <w:rPr>
          <w:rFonts w:asciiTheme="minorHAnsi" w:hAnsiTheme="minorHAnsi"/>
          <w:bCs/>
          <w:sz w:val="22"/>
          <w:szCs w:val="22"/>
        </w:rPr>
        <w:t>3</w:t>
      </w:r>
      <w:r w:rsidR="004B6890">
        <w:rPr>
          <w:rFonts w:asciiTheme="minorHAnsi" w:hAnsiTheme="minorHAnsi"/>
          <w:bCs/>
          <w:sz w:val="22"/>
          <w:szCs w:val="22"/>
        </w:rPr>
        <w:t>, 2016</w:t>
      </w:r>
    </w:p>
    <w:p w14:paraId="5E43418F" w14:textId="77777777" w:rsidR="00B70BE3" w:rsidRPr="00D43124" w:rsidRDefault="007349E2" w:rsidP="00E61338">
      <w:pPr>
        <w:pStyle w:val="BodyText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</w:t>
      </w:r>
      <w:r w:rsidR="00B70BE3" w:rsidRPr="00D43124">
        <w:rPr>
          <w:rFonts w:asciiTheme="minorHAnsi" w:hAnsiTheme="minorHAnsi"/>
          <w:sz w:val="22"/>
          <w:szCs w:val="22"/>
          <w:lang w:eastAsia="ko-KR"/>
        </w:rPr>
        <w:t>Who’s Who in America, 64</w:t>
      </w:r>
      <w:r w:rsidR="00B70BE3" w:rsidRPr="00D43124">
        <w:rPr>
          <w:rFonts w:asciiTheme="minorHAnsi" w:hAnsiTheme="minorHAnsi"/>
          <w:sz w:val="22"/>
          <w:szCs w:val="22"/>
          <w:vertAlign w:val="superscript"/>
          <w:lang w:eastAsia="ko-KR"/>
        </w:rPr>
        <w:t>th</w:t>
      </w:r>
      <w:r w:rsidR="00B70BE3" w:rsidRPr="00D43124">
        <w:rPr>
          <w:rFonts w:asciiTheme="minorHAnsi" w:hAnsiTheme="minorHAnsi"/>
          <w:sz w:val="22"/>
          <w:szCs w:val="22"/>
          <w:lang w:eastAsia="ko-KR"/>
        </w:rPr>
        <w:t xml:space="preserve"> Edition, 2010</w:t>
      </w:r>
    </w:p>
    <w:p w14:paraId="5536F01A" w14:textId="77777777" w:rsidR="000A5A18" w:rsidRPr="00D43124" w:rsidRDefault="000A5A18" w:rsidP="00840F23">
      <w:pPr>
        <w:pStyle w:val="BodyText"/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Who’s Who Among America’s Teachers, 11</w:t>
      </w:r>
      <w:r w:rsidRPr="00D43124">
        <w:rPr>
          <w:rFonts w:asciiTheme="minorHAnsi" w:hAnsiTheme="minorHAnsi"/>
          <w:sz w:val="22"/>
          <w:szCs w:val="22"/>
          <w:vertAlign w:val="superscript"/>
          <w:lang w:eastAsia="ko-KR"/>
        </w:rPr>
        <w:t>th</w:t>
      </w:r>
      <w:r w:rsidRPr="00D43124">
        <w:rPr>
          <w:rFonts w:asciiTheme="minorHAnsi" w:hAnsiTheme="minorHAnsi"/>
          <w:sz w:val="22"/>
          <w:szCs w:val="22"/>
          <w:lang w:eastAsia="ko-KR"/>
        </w:rPr>
        <w:t xml:space="preserve"> Edition, 2007</w:t>
      </w:r>
    </w:p>
    <w:p w14:paraId="37A5F787" w14:textId="77777777" w:rsidR="000A5A18" w:rsidRPr="00D43124" w:rsidRDefault="000A5A18" w:rsidP="00840F23">
      <w:pPr>
        <w:pStyle w:val="BodyText"/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Research Award, Mississippi State Univ. – Meridian, Spring 2007</w:t>
      </w:r>
    </w:p>
    <w:p w14:paraId="7515C6F6" w14:textId="77777777" w:rsidR="000A5A18" w:rsidRPr="00D43124" w:rsidRDefault="000A5A18" w:rsidP="00840F23">
      <w:pPr>
        <w:pStyle w:val="BodyText"/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Service Award, Mississippi State Univ. – Meridian, Spring 2007</w:t>
      </w:r>
    </w:p>
    <w:p w14:paraId="5F7ED229" w14:textId="77777777" w:rsidR="00840F23" w:rsidRPr="00D43124" w:rsidRDefault="00840F23" w:rsidP="00840F23">
      <w:pPr>
        <w:pStyle w:val="BodyText"/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Research Award, Academy of Economic and Economic Education, Fall 2004</w:t>
      </w:r>
    </w:p>
    <w:p w14:paraId="1F516668" w14:textId="77777777" w:rsidR="00E80567" w:rsidRPr="00D43124" w:rsidRDefault="00E80567">
      <w:pPr>
        <w:pStyle w:val="BodyText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Terry College Award (University of Georgia), Summer 1997-2000</w:t>
      </w:r>
    </w:p>
    <w:p w14:paraId="10D272C2" w14:textId="77777777" w:rsidR="00E80567" w:rsidRPr="00D43124" w:rsidRDefault="00E80567">
      <w:pPr>
        <w:pStyle w:val="BodyText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Fellowship of Eagles’ Scholar, Summer 1996</w:t>
      </w:r>
    </w:p>
    <w:p w14:paraId="7489412F" w14:textId="77777777" w:rsidR="00E80567" w:rsidRPr="00D43124" w:rsidRDefault="00E80567">
      <w:pPr>
        <w:pStyle w:val="BodyText"/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Fund for Research in Air Force Headquarter, 1994-1996</w:t>
      </w:r>
    </w:p>
    <w:p w14:paraId="50969791" w14:textId="77777777" w:rsidR="00E80567" w:rsidRDefault="00E80567">
      <w:pPr>
        <w:pStyle w:val="BodyText"/>
        <w:rPr>
          <w:rFonts w:asciiTheme="minorHAnsi" w:hAnsiTheme="minorHAnsi"/>
          <w:sz w:val="22"/>
          <w:szCs w:val="22"/>
        </w:rPr>
      </w:pPr>
    </w:p>
    <w:p w14:paraId="3C417A4E" w14:textId="799315F9" w:rsidR="00F11433" w:rsidRDefault="00F11433" w:rsidP="00F11433">
      <w:pPr>
        <w:rPr>
          <w:rFonts w:asciiTheme="minorHAnsi" w:hAnsiTheme="minorHAnsi"/>
          <w:b/>
          <w:bCs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 xml:space="preserve">Committee </w:t>
      </w:r>
      <w:r w:rsidR="0095057B">
        <w:rPr>
          <w:rFonts w:asciiTheme="minorHAnsi" w:hAnsiTheme="minorHAnsi"/>
          <w:b/>
          <w:bCs/>
          <w:sz w:val="22"/>
          <w:szCs w:val="22"/>
        </w:rPr>
        <w:t xml:space="preserve">&amp; </w:t>
      </w:r>
      <w:r w:rsidR="0095057B">
        <w:rPr>
          <w:rFonts w:asciiTheme="minorHAnsi" w:hAnsiTheme="minorHAnsi"/>
          <w:b/>
          <w:bCs/>
          <w:sz w:val="22"/>
          <w:szCs w:val="22"/>
          <w:lang w:eastAsia="ko-KR"/>
        </w:rPr>
        <w:t xml:space="preserve">Mentoring </w:t>
      </w:r>
      <w:r w:rsidRPr="00D43124">
        <w:rPr>
          <w:rFonts w:asciiTheme="minorHAnsi" w:hAnsiTheme="minorHAnsi"/>
          <w:b/>
          <w:bCs/>
          <w:sz w:val="22"/>
          <w:szCs w:val="22"/>
        </w:rPr>
        <w:t xml:space="preserve">(at </w:t>
      </w:r>
      <w:r>
        <w:rPr>
          <w:rFonts w:asciiTheme="minorHAnsi" w:hAnsiTheme="minorHAnsi"/>
          <w:b/>
          <w:bCs/>
          <w:sz w:val="22"/>
          <w:szCs w:val="22"/>
        </w:rPr>
        <w:t>North Central College</w:t>
      </w:r>
      <w:r w:rsidRPr="00D43124">
        <w:rPr>
          <w:rFonts w:asciiTheme="minorHAnsi" w:hAnsiTheme="minorHAnsi"/>
          <w:b/>
          <w:bCs/>
          <w:sz w:val="22"/>
          <w:szCs w:val="22"/>
        </w:rPr>
        <w:t>)</w:t>
      </w:r>
    </w:p>
    <w:p w14:paraId="19994F02" w14:textId="5A0BBC75" w:rsidR="001D71A7" w:rsidRDefault="001D71A7" w:rsidP="001B5827">
      <w:pPr>
        <w:ind w:firstLine="96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Academic Programs and Policies Committee, Fall 2022-present</w:t>
      </w:r>
    </w:p>
    <w:p w14:paraId="54759B56" w14:textId="0366CB7E" w:rsidR="0095057B" w:rsidRDefault="0095057B" w:rsidP="001B5827">
      <w:pPr>
        <w:ind w:firstLine="96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Faculty Advisor for Student Managed Investment Fund (Finance Club), Winter 2019-present</w:t>
      </w:r>
      <w:r w:rsidR="00593E8E">
        <w:rPr>
          <w:rFonts w:asciiTheme="minorHAnsi" w:hAnsiTheme="minorHAnsi"/>
          <w:sz w:val="22"/>
          <w:szCs w:val="22"/>
          <w:lang w:eastAsia="ko-KR"/>
        </w:rPr>
        <w:t xml:space="preserve"> </w:t>
      </w:r>
    </w:p>
    <w:p w14:paraId="5A10DBF3" w14:textId="67187CE1" w:rsidR="001B5827" w:rsidRPr="001B5827" w:rsidRDefault="001B5827" w:rsidP="001B5827">
      <w:pPr>
        <w:ind w:firstLine="96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Faculty Advisor for Finance Club (Bulls &amp; Bears), Fall 2008-present</w:t>
      </w:r>
    </w:p>
    <w:p w14:paraId="7840689F" w14:textId="36A06755" w:rsidR="00593E8E" w:rsidRDefault="00593E8E" w:rsidP="0095057B">
      <w:pPr>
        <w:ind w:firstLineChars="50" w:firstLine="110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Chair of Scholarship and </w:t>
      </w:r>
      <w:r w:rsidR="00B755BA">
        <w:rPr>
          <w:rFonts w:asciiTheme="minorHAnsi" w:hAnsiTheme="minorHAnsi"/>
          <w:sz w:val="22"/>
          <w:szCs w:val="22"/>
          <w:lang w:eastAsia="ko-KR"/>
        </w:rPr>
        <w:t>Research</w:t>
      </w:r>
      <w:r>
        <w:rPr>
          <w:rFonts w:asciiTheme="minorHAnsi" w:hAnsiTheme="minorHAnsi"/>
          <w:sz w:val="22"/>
          <w:szCs w:val="22"/>
          <w:lang w:eastAsia="ko-KR"/>
        </w:rPr>
        <w:t xml:space="preserve"> Committee (SBE), 2018-present</w:t>
      </w:r>
    </w:p>
    <w:p w14:paraId="42A8E70B" w14:textId="1802F38A" w:rsidR="00FB64F0" w:rsidRDefault="00FB64F0" w:rsidP="0095057B">
      <w:pPr>
        <w:ind w:firstLineChars="50" w:firstLine="110"/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>Academic Teams Committee and Instructional Modality Team (subcommittee), Summer 2020</w:t>
      </w:r>
    </w:p>
    <w:p w14:paraId="7D10D005" w14:textId="53073439" w:rsidR="00F825D9" w:rsidRDefault="00F825D9" w:rsidP="00BD6FC8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 w:hint="eastAsia"/>
          <w:sz w:val="22"/>
          <w:szCs w:val="22"/>
          <w:lang w:eastAsia="ko-KR"/>
        </w:rPr>
        <w:t xml:space="preserve"> </w:t>
      </w:r>
      <w:r>
        <w:rPr>
          <w:rFonts w:asciiTheme="minorHAnsi" w:hAnsiTheme="minorHAnsi"/>
          <w:sz w:val="22"/>
          <w:szCs w:val="22"/>
          <w:lang w:eastAsia="ko-KR"/>
        </w:rPr>
        <w:t xml:space="preserve">  International Program Committee, Spring 2019</w:t>
      </w:r>
      <w:r w:rsidR="006F4AF5">
        <w:rPr>
          <w:rFonts w:asciiTheme="minorHAnsi" w:hAnsiTheme="minorHAnsi"/>
          <w:sz w:val="22"/>
          <w:szCs w:val="22"/>
          <w:lang w:eastAsia="ko-KR"/>
        </w:rPr>
        <w:t>-</w:t>
      </w:r>
      <w:r w:rsidR="001731C8">
        <w:rPr>
          <w:rFonts w:asciiTheme="minorHAnsi" w:hAnsiTheme="minorHAnsi"/>
          <w:sz w:val="22"/>
          <w:szCs w:val="22"/>
          <w:lang w:eastAsia="ko-KR"/>
        </w:rPr>
        <w:t>Spring 2021</w:t>
      </w:r>
    </w:p>
    <w:p w14:paraId="475A2E25" w14:textId="31F18066" w:rsidR="006F4AF5" w:rsidRDefault="006F4AF5" w:rsidP="00BD6FC8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  Library Task Force Committee, Nov. 2020 – March 2021</w:t>
      </w:r>
    </w:p>
    <w:p w14:paraId="18D79A34" w14:textId="1F0B0A69" w:rsidR="006F4AF5" w:rsidRDefault="006F4AF5" w:rsidP="00BD6FC8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  Dean Evaluations Committee, Spring 2021</w:t>
      </w:r>
    </w:p>
    <w:p w14:paraId="36FDDA01" w14:textId="191C9302" w:rsidR="00BD6FC8" w:rsidRDefault="00BD6FC8" w:rsidP="00593E8E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  </w:t>
      </w:r>
      <w:r w:rsidR="006248D7">
        <w:rPr>
          <w:rFonts w:asciiTheme="minorHAnsi" w:hAnsiTheme="minorHAnsi"/>
          <w:sz w:val="22"/>
          <w:szCs w:val="22"/>
          <w:lang w:eastAsia="ko-KR"/>
        </w:rPr>
        <w:t xml:space="preserve">Academic Program </w:t>
      </w:r>
      <w:r>
        <w:rPr>
          <w:rFonts w:asciiTheme="minorHAnsi" w:hAnsiTheme="minorHAnsi"/>
          <w:sz w:val="22"/>
          <w:szCs w:val="22"/>
          <w:lang w:eastAsia="ko-KR"/>
        </w:rPr>
        <w:t>Assessment Committee, 2014-</w:t>
      </w:r>
      <w:r w:rsidR="00593E8E">
        <w:rPr>
          <w:rFonts w:asciiTheme="minorHAnsi" w:hAnsiTheme="minorHAnsi"/>
          <w:sz w:val="22"/>
          <w:szCs w:val="22"/>
          <w:lang w:eastAsia="ko-KR"/>
        </w:rPr>
        <w:t>2018</w:t>
      </w:r>
    </w:p>
    <w:p w14:paraId="43A11FC5" w14:textId="33558C19" w:rsidR="00BD6FC8" w:rsidRDefault="00BD6FC8" w:rsidP="00BD6FC8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  Chair of Search Committee for Finance Faculty Position (tenure-track), 2015</w:t>
      </w:r>
      <w:r w:rsidR="006248D7">
        <w:rPr>
          <w:rFonts w:asciiTheme="minorHAnsi" w:hAnsiTheme="minorHAnsi"/>
          <w:sz w:val="22"/>
          <w:szCs w:val="22"/>
          <w:lang w:eastAsia="ko-KR"/>
        </w:rPr>
        <w:t>, 2016</w:t>
      </w:r>
    </w:p>
    <w:p w14:paraId="174CA661" w14:textId="77777777" w:rsidR="00BD6FC8" w:rsidRDefault="00BD6FC8" w:rsidP="00BD6FC8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  Social Science General Education Requirement Committee (sub-committee), 2012-14</w:t>
      </w:r>
    </w:p>
    <w:p w14:paraId="72979A99" w14:textId="44DDD6AA" w:rsidR="00BD6FC8" w:rsidRDefault="00BD6FC8" w:rsidP="00BD6FC8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  Chair of Search Committee for Economics Faculty Position (tenure-track), 2013</w:t>
      </w:r>
      <w:r w:rsidR="006143C5">
        <w:rPr>
          <w:rFonts w:asciiTheme="minorHAnsi" w:hAnsiTheme="minorHAnsi"/>
          <w:sz w:val="22"/>
          <w:szCs w:val="22"/>
          <w:lang w:eastAsia="ko-KR"/>
        </w:rPr>
        <w:t>, 2017</w:t>
      </w:r>
    </w:p>
    <w:p w14:paraId="0D811C9D" w14:textId="780CEFE1" w:rsidR="00B000D8" w:rsidRDefault="00B000D8" w:rsidP="00BD6FC8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t xml:space="preserve">   Search Committee for Economics Tenure-Track Faculty, 2012</w:t>
      </w:r>
    </w:p>
    <w:p w14:paraId="3D12C4BC" w14:textId="77777777" w:rsidR="00F11433" w:rsidRDefault="00BD6FC8" w:rsidP="00F11433">
      <w:pPr>
        <w:rPr>
          <w:rFonts w:asciiTheme="minorHAnsi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  <w:lang w:eastAsia="ko-KR"/>
        </w:rPr>
        <w:lastRenderedPageBreak/>
        <w:t xml:space="preserve"> </w:t>
      </w:r>
      <w:r w:rsidR="00F11433">
        <w:rPr>
          <w:rFonts w:asciiTheme="minorHAnsi" w:hAnsiTheme="minorHAnsi"/>
          <w:sz w:val="22"/>
          <w:szCs w:val="22"/>
          <w:lang w:eastAsia="ko-KR"/>
        </w:rPr>
        <w:t xml:space="preserve">  Faculty Professional and Development Committee (major committee)</w:t>
      </w:r>
      <w:r>
        <w:rPr>
          <w:rFonts w:asciiTheme="minorHAnsi" w:hAnsiTheme="minorHAnsi"/>
          <w:sz w:val="22"/>
          <w:szCs w:val="22"/>
          <w:lang w:eastAsia="ko-KR"/>
        </w:rPr>
        <w:t>, 2010-14</w:t>
      </w:r>
    </w:p>
    <w:p w14:paraId="1BA075E4" w14:textId="77777777" w:rsidR="001D71A7" w:rsidRDefault="001D71A7">
      <w:pPr>
        <w:rPr>
          <w:rFonts w:asciiTheme="minorHAnsi" w:hAnsiTheme="minorHAnsi"/>
          <w:b/>
          <w:bCs/>
          <w:sz w:val="22"/>
          <w:szCs w:val="22"/>
        </w:rPr>
      </w:pPr>
    </w:p>
    <w:p w14:paraId="1B8F13E8" w14:textId="0F49C1E7" w:rsidR="00E80567" w:rsidRDefault="00E80567">
      <w:pPr>
        <w:rPr>
          <w:rFonts w:asciiTheme="minorHAnsi" w:hAnsiTheme="minorHAnsi"/>
          <w:b/>
          <w:bCs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>Committee</w:t>
      </w:r>
      <w:r w:rsidR="00D97207" w:rsidRPr="00D43124">
        <w:rPr>
          <w:rFonts w:asciiTheme="minorHAnsi" w:hAnsiTheme="minorHAnsi"/>
          <w:b/>
          <w:bCs/>
          <w:sz w:val="22"/>
          <w:szCs w:val="22"/>
        </w:rPr>
        <w:t xml:space="preserve"> (at MSU-Meridian)</w:t>
      </w:r>
    </w:p>
    <w:p w14:paraId="5AFB5D1B" w14:textId="77777777" w:rsidR="00202040" w:rsidRPr="00D43124" w:rsidRDefault="00202040" w:rsidP="00240CC6">
      <w:pPr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Committee for Office of Research and Economic Development </w:t>
      </w:r>
      <w:r w:rsidR="00BF2F8C" w:rsidRPr="00D43124">
        <w:rPr>
          <w:rFonts w:asciiTheme="minorHAnsi" w:hAnsiTheme="minorHAnsi"/>
          <w:sz w:val="22"/>
          <w:szCs w:val="22"/>
          <w:lang w:eastAsia="ko-KR"/>
        </w:rPr>
        <w:t>for University</w:t>
      </w:r>
    </w:p>
    <w:p w14:paraId="782FCCFE" w14:textId="77777777" w:rsidR="00202040" w:rsidRPr="00D43124" w:rsidRDefault="00202040" w:rsidP="00240CC6">
      <w:pPr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>Consultant for East Mississippi Economic and Business Development Center</w:t>
      </w:r>
    </w:p>
    <w:p w14:paraId="779ADDB1" w14:textId="77777777" w:rsidR="00FA6F36" w:rsidRDefault="00FA6F36" w:rsidP="00240CC6">
      <w:pPr>
        <w:ind w:firstLine="120"/>
        <w:rPr>
          <w:rFonts w:asciiTheme="minorHAnsi" w:hAnsiTheme="minorHAnsi"/>
          <w:sz w:val="22"/>
          <w:szCs w:val="22"/>
          <w:lang w:eastAsia="ko-KR"/>
        </w:rPr>
      </w:pPr>
    </w:p>
    <w:p w14:paraId="5CD81399" w14:textId="4B4D82AC" w:rsidR="00240CC6" w:rsidRPr="00D43124" w:rsidRDefault="00240CC6" w:rsidP="00240CC6">
      <w:pPr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Committee for West Alabama-East Mississippi Workforce Innovation in Regional  </w:t>
      </w:r>
    </w:p>
    <w:p w14:paraId="6874C100" w14:textId="77777777" w:rsidR="00240CC6" w:rsidRPr="00D43124" w:rsidRDefault="00240CC6" w:rsidP="00240CC6">
      <w:pPr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                       Economic Development</w:t>
      </w:r>
    </w:p>
    <w:p w14:paraId="621D16D5" w14:textId="77777777" w:rsidR="005A00D6" w:rsidRPr="00D43124" w:rsidRDefault="00240CC6">
      <w:pPr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</w:t>
      </w:r>
      <w:r w:rsidR="005A00D6" w:rsidRPr="00D43124">
        <w:rPr>
          <w:rFonts w:asciiTheme="minorHAnsi" w:hAnsiTheme="minorHAnsi"/>
          <w:sz w:val="22"/>
          <w:szCs w:val="22"/>
          <w:lang w:eastAsia="ko-KR"/>
        </w:rPr>
        <w:t>Search Committee for Accounting Professor (tenure-track position)</w:t>
      </w:r>
    </w:p>
    <w:p w14:paraId="1101D08F" w14:textId="77777777" w:rsidR="00865709" w:rsidRPr="00D43124" w:rsidRDefault="00865709">
      <w:pPr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  <w:lang w:eastAsia="ko-KR"/>
        </w:rPr>
        <w:t xml:space="preserve">  Search Committee for Management (tenure-track position)</w:t>
      </w:r>
    </w:p>
    <w:p w14:paraId="0DAAB600" w14:textId="77777777" w:rsidR="00121765" w:rsidRPr="00D43124" w:rsidRDefault="00121765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Chair of Research Award Committee (division service)</w:t>
      </w:r>
    </w:p>
    <w:p w14:paraId="6914CC61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Strategic Core Committee for University Development (university </w:t>
      </w:r>
      <w:r w:rsidR="005E3DAE" w:rsidRPr="00D43124">
        <w:rPr>
          <w:rFonts w:asciiTheme="minorHAnsi" w:hAnsiTheme="minorHAnsi"/>
          <w:sz w:val="22"/>
          <w:szCs w:val="22"/>
          <w:lang w:eastAsia="ko-KR"/>
        </w:rPr>
        <w:t>service</w:t>
      </w:r>
      <w:r w:rsidRPr="00D43124">
        <w:rPr>
          <w:rFonts w:asciiTheme="minorHAnsi" w:hAnsiTheme="minorHAnsi"/>
          <w:sz w:val="22"/>
          <w:szCs w:val="22"/>
        </w:rPr>
        <w:t>)</w:t>
      </w:r>
    </w:p>
    <w:p w14:paraId="5DF18FC9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Undergraduate Curriculum &amp; Polic</w:t>
      </w:r>
      <w:r w:rsidR="005E3DAE" w:rsidRPr="00D43124">
        <w:rPr>
          <w:rFonts w:asciiTheme="minorHAnsi" w:hAnsiTheme="minorHAnsi"/>
          <w:sz w:val="22"/>
          <w:szCs w:val="22"/>
        </w:rPr>
        <w:t xml:space="preserve">ies Committee (college </w:t>
      </w:r>
      <w:r w:rsidR="005E3DAE" w:rsidRPr="00D43124">
        <w:rPr>
          <w:rFonts w:asciiTheme="minorHAnsi" w:hAnsiTheme="minorHAnsi"/>
          <w:sz w:val="22"/>
          <w:szCs w:val="22"/>
          <w:lang w:eastAsia="ko-KR"/>
        </w:rPr>
        <w:t>service</w:t>
      </w:r>
      <w:r w:rsidRPr="00D43124">
        <w:rPr>
          <w:rFonts w:asciiTheme="minorHAnsi" w:hAnsiTheme="minorHAnsi"/>
          <w:sz w:val="22"/>
          <w:szCs w:val="22"/>
        </w:rPr>
        <w:t>)</w:t>
      </w:r>
    </w:p>
    <w:p w14:paraId="1725F71A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Chair of Search Committee for Management Information System and Marketing</w:t>
      </w:r>
    </w:p>
    <w:p w14:paraId="26855532" w14:textId="77777777" w:rsidR="00E80567" w:rsidRPr="00D43124" w:rsidRDefault="00E80567">
      <w:pPr>
        <w:rPr>
          <w:rFonts w:asciiTheme="minorHAnsi" w:hAnsiTheme="minorHAnsi"/>
          <w:sz w:val="22"/>
          <w:szCs w:val="22"/>
        </w:rPr>
      </w:pPr>
      <w:r w:rsidRPr="00D43124">
        <w:rPr>
          <w:rFonts w:asciiTheme="minorHAnsi" w:hAnsiTheme="minorHAnsi"/>
          <w:sz w:val="22"/>
          <w:szCs w:val="22"/>
        </w:rPr>
        <w:t xml:space="preserve">  Search Committee for College of Arts and Science</w:t>
      </w:r>
    </w:p>
    <w:p w14:paraId="64223435" w14:textId="77777777" w:rsidR="00E80567" w:rsidRPr="00D43124" w:rsidRDefault="00E80567">
      <w:pPr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 xml:space="preserve">  Search Committee for Chair of Business and Industry Division</w:t>
      </w:r>
    </w:p>
    <w:p w14:paraId="0F39B551" w14:textId="76FB20D5" w:rsidR="005A00D6" w:rsidRDefault="005A00D6">
      <w:pPr>
        <w:rPr>
          <w:rFonts w:asciiTheme="minorHAnsi" w:hAnsiTheme="minorHAnsi"/>
          <w:sz w:val="22"/>
          <w:szCs w:val="22"/>
          <w:lang w:eastAsia="ko-KR"/>
        </w:rPr>
      </w:pPr>
    </w:p>
    <w:p w14:paraId="33ED92A8" w14:textId="32042272" w:rsidR="00E80567" w:rsidRDefault="00E80567">
      <w:pPr>
        <w:rPr>
          <w:rFonts w:asciiTheme="minorHAnsi" w:hAnsiTheme="minorHAnsi"/>
          <w:b/>
          <w:bCs/>
          <w:sz w:val="22"/>
          <w:szCs w:val="22"/>
        </w:rPr>
      </w:pPr>
      <w:r w:rsidRPr="00D43124">
        <w:rPr>
          <w:rFonts w:asciiTheme="minorHAnsi" w:hAnsiTheme="minorHAnsi"/>
          <w:b/>
          <w:bCs/>
          <w:sz w:val="22"/>
          <w:szCs w:val="22"/>
        </w:rPr>
        <w:t>Referee</w:t>
      </w:r>
      <w:r w:rsidR="00287000">
        <w:rPr>
          <w:rFonts w:asciiTheme="minorHAnsi" w:hAnsiTheme="minorHAnsi"/>
          <w:b/>
          <w:bCs/>
          <w:sz w:val="22"/>
          <w:szCs w:val="22"/>
        </w:rPr>
        <w:t xml:space="preserve"> and Reviewer</w:t>
      </w:r>
    </w:p>
    <w:p w14:paraId="15C65FED" w14:textId="77CE03D5" w:rsidR="00287000" w:rsidRDefault="00287000" w:rsidP="000927E5">
      <w:pPr>
        <w:ind w:left="450" w:hanging="3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Burton and Marjorie </w:t>
      </w:r>
      <w:proofErr w:type="spellStart"/>
      <w:r>
        <w:rPr>
          <w:rFonts w:asciiTheme="minorHAnsi" w:hAnsiTheme="minorHAnsi"/>
          <w:bCs/>
          <w:sz w:val="22"/>
          <w:szCs w:val="22"/>
        </w:rPr>
        <w:t>Heinmiller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Bauernfeind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Memorial Scholarship (NCC) (Spring 2020</w:t>
      </w:r>
      <w:r w:rsidR="000E5BFA">
        <w:rPr>
          <w:rFonts w:asciiTheme="minorHAnsi" w:hAnsiTheme="minorHAnsi"/>
          <w:bCs/>
          <w:sz w:val="22"/>
          <w:szCs w:val="22"/>
        </w:rPr>
        <w:t xml:space="preserve"> - present</w:t>
      </w:r>
      <w:r>
        <w:rPr>
          <w:rFonts w:asciiTheme="minorHAnsi" w:hAnsiTheme="minorHAnsi"/>
          <w:bCs/>
          <w:sz w:val="22"/>
          <w:szCs w:val="22"/>
        </w:rPr>
        <w:t>)</w:t>
      </w:r>
    </w:p>
    <w:p w14:paraId="3C2013A5" w14:textId="63AA4282" w:rsidR="00BD6FC8" w:rsidRDefault="00BD6FC8" w:rsidP="00BD6FC8">
      <w:pPr>
        <w:ind w:firstLine="120"/>
        <w:rPr>
          <w:rFonts w:asciiTheme="minorHAnsi" w:hAnsiTheme="minorHAnsi"/>
          <w:bCs/>
          <w:sz w:val="22"/>
          <w:szCs w:val="22"/>
        </w:rPr>
      </w:pPr>
      <w:r w:rsidRPr="00D43124">
        <w:rPr>
          <w:rFonts w:asciiTheme="minorHAnsi" w:hAnsiTheme="minorHAnsi"/>
          <w:bCs/>
          <w:sz w:val="22"/>
          <w:szCs w:val="22"/>
        </w:rPr>
        <w:t>Applied Economics</w:t>
      </w:r>
      <w:r w:rsidR="006143C5">
        <w:rPr>
          <w:rFonts w:asciiTheme="minorHAnsi" w:hAnsiTheme="minorHAnsi"/>
          <w:bCs/>
          <w:sz w:val="22"/>
          <w:szCs w:val="22"/>
        </w:rPr>
        <w:t xml:space="preserve"> (11</w:t>
      </w:r>
      <w:r>
        <w:rPr>
          <w:rFonts w:asciiTheme="minorHAnsi" w:hAnsiTheme="minorHAnsi"/>
          <w:bCs/>
          <w:sz w:val="22"/>
          <w:szCs w:val="22"/>
        </w:rPr>
        <w:t xml:space="preserve"> times)</w:t>
      </w:r>
    </w:p>
    <w:p w14:paraId="7631AABF" w14:textId="53690CC5" w:rsidR="00F825D9" w:rsidRPr="00D43124" w:rsidRDefault="00F825D9" w:rsidP="00BD6FC8">
      <w:pPr>
        <w:ind w:firstLine="120"/>
        <w:rPr>
          <w:rFonts w:asciiTheme="minorHAnsi" w:hAnsiTheme="minorHAnsi"/>
          <w:bCs/>
          <w:sz w:val="22"/>
          <w:szCs w:val="22"/>
          <w:lang w:eastAsia="ko-KR"/>
        </w:rPr>
      </w:pPr>
      <w:r>
        <w:rPr>
          <w:rFonts w:asciiTheme="minorHAnsi" w:hAnsiTheme="minorHAnsi" w:hint="eastAsia"/>
          <w:bCs/>
          <w:sz w:val="22"/>
          <w:szCs w:val="22"/>
          <w:lang w:eastAsia="ko-KR"/>
        </w:rPr>
        <w:t>I</w:t>
      </w:r>
      <w:r>
        <w:rPr>
          <w:rFonts w:asciiTheme="minorHAnsi" w:hAnsiTheme="minorHAnsi"/>
          <w:bCs/>
          <w:sz w:val="22"/>
          <w:szCs w:val="22"/>
          <w:lang w:eastAsia="ko-KR"/>
        </w:rPr>
        <w:t>nternational Review of Economics and Finance</w:t>
      </w:r>
    </w:p>
    <w:p w14:paraId="359E67E6" w14:textId="77777777" w:rsidR="00E80567" w:rsidRPr="00D43124" w:rsidRDefault="00E80567" w:rsidP="008B7E58">
      <w:pPr>
        <w:ind w:firstLine="120"/>
        <w:rPr>
          <w:rFonts w:asciiTheme="minorHAnsi" w:hAnsiTheme="minorHAnsi"/>
          <w:bCs/>
          <w:sz w:val="22"/>
          <w:szCs w:val="22"/>
        </w:rPr>
      </w:pPr>
      <w:r w:rsidRPr="00D43124">
        <w:rPr>
          <w:rFonts w:asciiTheme="minorHAnsi" w:hAnsiTheme="minorHAnsi"/>
          <w:bCs/>
          <w:sz w:val="22"/>
          <w:szCs w:val="22"/>
        </w:rPr>
        <w:t>Business and Economic Review</w:t>
      </w:r>
    </w:p>
    <w:p w14:paraId="1904BCEC" w14:textId="77777777" w:rsidR="008B7E58" w:rsidRPr="00D43124" w:rsidRDefault="008B7E58" w:rsidP="008B7E58">
      <w:pPr>
        <w:ind w:firstLine="120"/>
        <w:rPr>
          <w:rFonts w:asciiTheme="minorHAnsi" w:hAnsiTheme="minorHAnsi"/>
          <w:bCs/>
          <w:sz w:val="22"/>
          <w:szCs w:val="22"/>
        </w:rPr>
      </w:pPr>
      <w:r w:rsidRPr="00D43124">
        <w:rPr>
          <w:rFonts w:asciiTheme="minorHAnsi" w:hAnsiTheme="minorHAnsi"/>
          <w:bCs/>
          <w:sz w:val="22"/>
          <w:szCs w:val="22"/>
        </w:rPr>
        <w:t>Journal of Business and Economic Research</w:t>
      </w:r>
    </w:p>
    <w:p w14:paraId="768A74E6" w14:textId="2CFB7F50" w:rsidR="00287000" w:rsidRDefault="000B6ED1" w:rsidP="00287000">
      <w:pPr>
        <w:ind w:firstLine="120"/>
        <w:rPr>
          <w:rFonts w:asciiTheme="minorHAnsi" w:hAnsiTheme="minorHAnsi"/>
          <w:bCs/>
          <w:sz w:val="22"/>
          <w:szCs w:val="22"/>
        </w:rPr>
      </w:pPr>
      <w:r w:rsidRPr="00D43124">
        <w:rPr>
          <w:rFonts w:asciiTheme="minorHAnsi" w:hAnsiTheme="minorHAnsi"/>
          <w:bCs/>
          <w:sz w:val="22"/>
          <w:szCs w:val="22"/>
        </w:rPr>
        <w:t>Asia Pacific Management Review</w:t>
      </w:r>
    </w:p>
    <w:p w14:paraId="46E86A8A" w14:textId="4BE4C793" w:rsidR="00287000" w:rsidRPr="00D43124" w:rsidRDefault="00287000" w:rsidP="00287000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</w:t>
      </w:r>
    </w:p>
    <w:p w14:paraId="20C902FF" w14:textId="568D2B99" w:rsidR="00E7740F" w:rsidRPr="00D43124" w:rsidRDefault="00E7740F" w:rsidP="00E7740F">
      <w:pPr>
        <w:rPr>
          <w:rFonts w:asciiTheme="minorHAnsi" w:hAnsiTheme="minorHAnsi"/>
          <w:b/>
          <w:sz w:val="22"/>
          <w:szCs w:val="22"/>
        </w:rPr>
      </w:pPr>
      <w:r w:rsidRPr="00D43124">
        <w:rPr>
          <w:rFonts w:asciiTheme="minorHAnsi" w:hAnsiTheme="minorHAnsi"/>
          <w:b/>
          <w:sz w:val="22"/>
          <w:szCs w:val="22"/>
        </w:rPr>
        <w:t>Personal</w:t>
      </w:r>
    </w:p>
    <w:p w14:paraId="5A84A3BD" w14:textId="1ECEA74D" w:rsidR="005E3DAE" w:rsidRPr="00D43124" w:rsidRDefault="00E7740F" w:rsidP="00CC4B61">
      <w:pPr>
        <w:ind w:firstLine="120"/>
        <w:rPr>
          <w:rFonts w:asciiTheme="minorHAnsi" w:hAnsiTheme="minorHAnsi"/>
          <w:sz w:val="22"/>
          <w:szCs w:val="22"/>
          <w:lang w:eastAsia="ko-KR"/>
        </w:rPr>
      </w:pPr>
      <w:r w:rsidRPr="00D43124">
        <w:rPr>
          <w:rFonts w:asciiTheme="minorHAnsi" w:hAnsiTheme="minorHAnsi"/>
          <w:sz w:val="22"/>
          <w:szCs w:val="22"/>
        </w:rPr>
        <w:t>Married (</w:t>
      </w:r>
      <w:r w:rsidRPr="00D43124">
        <w:rPr>
          <w:rFonts w:asciiTheme="minorHAnsi" w:hAnsiTheme="minorHAnsi"/>
          <w:b/>
          <w:sz w:val="22"/>
          <w:szCs w:val="22"/>
        </w:rPr>
        <w:t>Hyun-</w:t>
      </w:r>
      <w:proofErr w:type="spellStart"/>
      <w:r w:rsidRPr="00D43124">
        <w:rPr>
          <w:rFonts w:asciiTheme="minorHAnsi" w:hAnsiTheme="minorHAnsi"/>
          <w:b/>
          <w:sz w:val="22"/>
          <w:szCs w:val="22"/>
        </w:rPr>
        <w:t>Joo</w:t>
      </w:r>
      <w:proofErr w:type="spellEnd"/>
      <w:r w:rsidRPr="00D43124">
        <w:rPr>
          <w:rFonts w:asciiTheme="minorHAnsi" w:hAnsiTheme="minorHAnsi"/>
          <w:b/>
          <w:sz w:val="22"/>
          <w:szCs w:val="22"/>
        </w:rPr>
        <w:t xml:space="preserve"> Shin</w:t>
      </w:r>
      <w:r w:rsidRPr="00D43124">
        <w:rPr>
          <w:rFonts w:asciiTheme="minorHAnsi" w:hAnsiTheme="minorHAnsi"/>
          <w:sz w:val="22"/>
          <w:szCs w:val="22"/>
        </w:rPr>
        <w:t>) with two children</w:t>
      </w:r>
    </w:p>
    <w:sectPr w:rsidR="005E3DAE" w:rsidRPr="00D43124" w:rsidSect="00016826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F14F" w14:textId="77777777" w:rsidR="00016826" w:rsidRDefault="00016826">
      <w:r>
        <w:separator/>
      </w:r>
    </w:p>
  </w:endnote>
  <w:endnote w:type="continuationSeparator" w:id="0">
    <w:p w14:paraId="7F990A48" w14:textId="77777777" w:rsidR="00016826" w:rsidRDefault="0001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DFBC" w14:textId="77777777" w:rsidR="000126D0" w:rsidRDefault="000126D0" w:rsidP="00496D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52395" w14:textId="77777777" w:rsidR="000126D0" w:rsidRDefault="00012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93D5" w14:textId="77EF71FC" w:rsidR="000126D0" w:rsidRDefault="000126D0" w:rsidP="00496D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0D8">
      <w:rPr>
        <w:rStyle w:val="PageNumber"/>
        <w:noProof/>
      </w:rPr>
      <w:t>5</w:t>
    </w:r>
    <w:r>
      <w:rPr>
        <w:rStyle w:val="PageNumber"/>
      </w:rPr>
      <w:fldChar w:fldCharType="end"/>
    </w:r>
  </w:p>
  <w:p w14:paraId="175038BC" w14:textId="77777777" w:rsidR="000126D0" w:rsidRDefault="000126D0">
    <w:pPr>
      <w:tabs>
        <w:tab w:val="center" w:pos="4320"/>
        <w:tab w:val="right" w:pos="8640"/>
      </w:tabs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F2B1" w14:textId="77777777" w:rsidR="00016826" w:rsidRDefault="00016826">
      <w:r>
        <w:separator/>
      </w:r>
    </w:p>
  </w:footnote>
  <w:footnote w:type="continuationSeparator" w:id="0">
    <w:p w14:paraId="790C6CB8" w14:textId="77777777" w:rsidR="00016826" w:rsidRDefault="00016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B09D" w14:textId="77777777" w:rsidR="000126D0" w:rsidRPr="00AD4170" w:rsidRDefault="000126D0" w:rsidP="00AD4170">
    <w:pPr>
      <w:tabs>
        <w:tab w:val="center" w:pos="4320"/>
        <w:tab w:val="right" w:pos="8640"/>
      </w:tabs>
      <w:jc w:val="right"/>
      <w:rPr>
        <w:i/>
        <w:kern w:val="0"/>
        <w:sz w:val="22"/>
        <w:szCs w:val="22"/>
        <w:lang w:eastAsia="ko-KR"/>
      </w:rPr>
    </w:pPr>
    <w:r w:rsidRPr="00AD4170">
      <w:rPr>
        <w:rFonts w:hint="eastAsia"/>
        <w:i/>
        <w:kern w:val="0"/>
        <w:sz w:val="22"/>
        <w:szCs w:val="22"/>
        <w:lang w:eastAsia="ko-KR"/>
      </w:rPr>
      <w:t>Doh-Khul 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67"/>
    <w:rsid w:val="0000435E"/>
    <w:rsid w:val="00007AA5"/>
    <w:rsid w:val="000125C5"/>
    <w:rsid w:val="000126D0"/>
    <w:rsid w:val="00013CB4"/>
    <w:rsid w:val="00014836"/>
    <w:rsid w:val="00016029"/>
    <w:rsid w:val="00016826"/>
    <w:rsid w:val="00022C56"/>
    <w:rsid w:val="0003378F"/>
    <w:rsid w:val="0003421F"/>
    <w:rsid w:val="00052C52"/>
    <w:rsid w:val="00060E0E"/>
    <w:rsid w:val="00061D6D"/>
    <w:rsid w:val="000632CD"/>
    <w:rsid w:val="00064460"/>
    <w:rsid w:val="000779EC"/>
    <w:rsid w:val="00081CAB"/>
    <w:rsid w:val="00091272"/>
    <w:rsid w:val="000927E5"/>
    <w:rsid w:val="00097C22"/>
    <w:rsid w:val="000A5A18"/>
    <w:rsid w:val="000A7CA8"/>
    <w:rsid w:val="000B5DE1"/>
    <w:rsid w:val="000B6ED1"/>
    <w:rsid w:val="000B7EC4"/>
    <w:rsid w:val="000C2272"/>
    <w:rsid w:val="000C45F5"/>
    <w:rsid w:val="000C478C"/>
    <w:rsid w:val="000D70E5"/>
    <w:rsid w:val="000E3519"/>
    <w:rsid w:val="000E5BFA"/>
    <w:rsid w:val="000E61DA"/>
    <w:rsid w:val="000E72FA"/>
    <w:rsid w:val="000F04BC"/>
    <w:rsid w:val="000F1154"/>
    <w:rsid w:val="000F3EBC"/>
    <w:rsid w:val="000F4448"/>
    <w:rsid w:val="001102E7"/>
    <w:rsid w:val="001168F6"/>
    <w:rsid w:val="00121765"/>
    <w:rsid w:val="00123B3B"/>
    <w:rsid w:val="00125380"/>
    <w:rsid w:val="00127CCC"/>
    <w:rsid w:val="0013238D"/>
    <w:rsid w:val="0015294E"/>
    <w:rsid w:val="00154AB0"/>
    <w:rsid w:val="001571B7"/>
    <w:rsid w:val="00162114"/>
    <w:rsid w:val="00163C0A"/>
    <w:rsid w:val="001655DF"/>
    <w:rsid w:val="00170C05"/>
    <w:rsid w:val="001724A9"/>
    <w:rsid w:val="001731C8"/>
    <w:rsid w:val="00186941"/>
    <w:rsid w:val="001A4C32"/>
    <w:rsid w:val="001A782B"/>
    <w:rsid w:val="001A7D2A"/>
    <w:rsid w:val="001B5827"/>
    <w:rsid w:val="001C331A"/>
    <w:rsid w:val="001C40B0"/>
    <w:rsid w:val="001C75D5"/>
    <w:rsid w:val="001D3A46"/>
    <w:rsid w:val="001D71A7"/>
    <w:rsid w:val="001E645B"/>
    <w:rsid w:val="001E7524"/>
    <w:rsid w:val="001F5536"/>
    <w:rsid w:val="001F6D28"/>
    <w:rsid w:val="001F75A6"/>
    <w:rsid w:val="00202040"/>
    <w:rsid w:val="002228F2"/>
    <w:rsid w:val="00224B7F"/>
    <w:rsid w:val="00234D34"/>
    <w:rsid w:val="00240CC6"/>
    <w:rsid w:val="0024561D"/>
    <w:rsid w:val="002719BF"/>
    <w:rsid w:val="00286F2C"/>
    <w:rsid w:val="00287000"/>
    <w:rsid w:val="002904AB"/>
    <w:rsid w:val="002965CB"/>
    <w:rsid w:val="002A77D5"/>
    <w:rsid w:val="002B605C"/>
    <w:rsid w:val="002D52C2"/>
    <w:rsid w:val="002E2468"/>
    <w:rsid w:val="002E50D2"/>
    <w:rsid w:val="002F280E"/>
    <w:rsid w:val="003022A0"/>
    <w:rsid w:val="00302643"/>
    <w:rsid w:val="00306767"/>
    <w:rsid w:val="00317AE2"/>
    <w:rsid w:val="00317C12"/>
    <w:rsid w:val="0033441A"/>
    <w:rsid w:val="00336B5C"/>
    <w:rsid w:val="003413EE"/>
    <w:rsid w:val="003414B5"/>
    <w:rsid w:val="00343D24"/>
    <w:rsid w:val="003461FB"/>
    <w:rsid w:val="003507C2"/>
    <w:rsid w:val="003564A5"/>
    <w:rsid w:val="0035778B"/>
    <w:rsid w:val="00362B5C"/>
    <w:rsid w:val="00376E21"/>
    <w:rsid w:val="003774AB"/>
    <w:rsid w:val="003949DE"/>
    <w:rsid w:val="003A0C94"/>
    <w:rsid w:val="003C0325"/>
    <w:rsid w:val="003C4B1B"/>
    <w:rsid w:val="003D135A"/>
    <w:rsid w:val="003D1956"/>
    <w:rsid w:val="003D436F"/>
    <w:rsid w:val="003D4B9D"/>
    <w:rsid w:val="003D581F"/>
    <w:rsid w:val="003D684F"/>
    <w:rsid w:val="003E11AD"/>
    <w:rsid w:val="003E3D10"/>
    <w:rsid w:val="003F2E88"/>
    <w:rsid w:val="003F7E57"/>
    <w:rsid w:val="0040197D"/>
    <w:rsid w:val="0040799E"/>
    <w:rsid w:val="0041535A"/>
    <w:rsid w:val="004201C3"/>
    <w:rsid w:val="00425567"/>
    <w:rsid w:val="00441901"/>
    <w:rsid w:val="004559DB"/>
    <w:rsid w:val="004574A8"/>
    <w:rsid w:val="0045762B"/>
    <w:rsid w:val="00463582"/>
    <w:rsid w:val="0047509C"/>
    <w:rsid w:val="00477447"/>
    <w:rsid w:val="00482B8D"/>
    <w:rsid w:val="0048733F"/>
    <w:rsid w:val="00490F84"/>
    <w:rsid w:val="00496D51"/>
    <w:rsid w:val="004A1F3E"/>
    <w:rsid w:val="004A2676"/>
    <w:rsid w:val="004A67B6"/>
    <w:rsid w:val="004B0805"/>
    <w:rsid w:val="004B629B"/>
    <w:rsid w:val="004B6890"/>
    <w:rsid w:val="004C30F6"/>
    <w:rsid w:val="004E4335"/>
    <w:rsid w:val="004E67D7"/>
    <w:rsid w:val="005215B9"/>
    <w:rsid w:val="00530697"/>
    <w:rsid w:val="00531D48"/>
    <w:rsid w:val="00532A54"/>
    <w:rsid w:val="0053300F"/>
    <w:rsid w:val="00545428"/>
    <w:rsid w:val="005475D9"/>
    <w:rsid w:val="00551CE3"/>
    <w:rsid w:val="00565281"/>
    <w:rsid w:val="00583656"/>
    <w:rsid w:val="00583B98"/>
    <w:rsid w:val="0058615D"/>
    <w:rsid w:val="00593E8E"/>
    <w:rsid w:val="00594226"/>
    <w:rsid w:val="00595EB6"/>
    <w:rsid w:val="005A00D6"/>
    <w:rsid w:val="005A159F"/>
    <w:rsid w:val="005B330A"/>
    <w:rsid w:val="005B4D56"/>
    <w:rsid w:val="005C60CA"/>
    <w:rsid w:val="005D0A43"/>
    <w:rsid w:val="005D24DA"/>
    <w:rsid w:val="005D7E7D"/>
    <w:rsid w:val="005E3DAE"/>
    <w:rsid w:val="005E57B6"/>
    <w:rsid w:val="005E5DB1"/>
    <w:rsid w:val="005E636F"/>
    <w:rsid w:val="005F5374"/>
    <w:rsid w:val="006026CE"/>
    <w:rsid w:val="006100A0"/>
    <w:rsid w:val="006143C5"/>
    <w:rsid w:val="006226F0"/>
    <w:rsid w:val="00623F06"/>
    <w:rsid w:val="006248D7"/>
    <w:rsid w:val="00625429"/>
    <w:rsid w:val="00626F36"/>
    <w:rsid w:val="006270A5"/>
    <w:rsid w:val="006320D0"/>
    <w:rsid w:val="006369BE"/>
    <w:rsid w:val="00660C03"/>
    <w:rsid w:val="00672312"/>
    <w:rsid w:val="0067264E"/>
    <w:rsid w:val="006810A8"/>
    <w:rsid w:val="00686724"/>
    <w:rsid w:val="00687325"/>
    <w:rsid w:val="00692B4D"/>
    <w:rsid w:val="006938E3"/>
    <w:rsid w:val="00696EC8"/>
    <w:rsid w:val="006A770A"/>
    <w:rsid w:val="006B129E"/>
    <w:rsid w:val="006B1960"/>
    <w:rsid w:val="006D32B4"/>
    <w:rsid w:val="006D39E8"/>
    <w:rsid w:val="006D3BAA"/>
    <w:rsid w:val="006D3D61"/>
    <w:rsid w:val="006D3FD5"/>
    <w:rsid w:val="006D70D8"/>
    <w:rsid w:val="006E52BF"/>
    <w:rsid w:val="006E75C6"/>
    <w:rsid w:val="006F4AF5"/>
    <w:rsid w:val="00703222"/>
    <w:rsid w:val="007108A0"/>
    <w:rsid w:val="00711CE0"/>
    <w:rsid w:val="0072460E"/>
    <w:rsid w:val="007349E2"/>
    <w:rsid w:val="00746D1B"/>
    <w:rsid w:val="00750490"/>
    <w:rsid w:val="00750C6E"/>
    <w:rsid w:val="007556F1"/>
    <w:rsid w:val="00756FC0"/>
    <w:rsid w:val="0076255B"/>
    <w:rsid w:val="00762B5A"/>
    <w:rsid w:val="0076698E"/>
    <w:rsid w:val="007714AB"/>
    <w:rsid w:val="00772760"/>
    <w:rsid w:val="007757D8"/>
    <w:rsid w:val="0077726A"/>
    <w:rsid w:val="00780524"/>
    <w:rsid w:val="007820D4"/>
    <w:rsid w:val="00787762"/>
    <w:rsid w:val="00795BE6"/>
    <w:rsid w:val="007A1C31"/>
    <w:rsid w:val="007A4AD7"/>
    <w:rsid w:val="007A6107"/>
    <w:rsid w:val="007A6812"/>
    <w:rsid w:val="007B6E06"/>
    <w:rsid w:val="007C0097"/>
    <w:rsid w:val="007C5AAB"/>
    <w:rsid w:val="007C7462"/>
    <w:rsid w:val="007D400A"/>
    <w:rsid w:val="007D40D7"/>
    <w:rsid w:val="007E3836"/>
    <w:rsid w:val="007E5145"/>
    <w:rsid w:val="007E5DF4"/>
    <w:rsid w:val="007F1464"/>
    <w:rsid w:val="007F2101"/>
    <w:rsid w:val="007F48D8"/>
    <w:rsid w:val="008038B8"/>
    <w:rsid w:val="008049FF"/>
    <w:rsid w:val="00807BE5"/>
    <w:rsid w:val="00810A97"/>
    <w:rsid w:val="00810DF6"/>
    <w:rsid w:val="00812B2B"/>
    <w:rsid w:val="00817A61"/>
    <w:rsid w:val="00840F23"/>
    <w:rsid w:val="008540D2"/>
    <w:rsid w:val="00856B53"/>
    <w:rsid w:val="00865709"/>
    <w:rsid w:val="008677F5"/>
    <w:rsid w:val="00875B78"/>
    <w:rsid w:val="008805E6"/>
    <w:rsid w:val="00884F5E"/>
    <w:rsid w:val="00896AF6"/>
    <w:rsid w:val="008A0213"/>
    <w:rsid w:val="008A1343"/>
    <w:rsid w:val="008B7E58"/>
    <w:rsid w:val="008D4AC3"/>
    <w:rsid w:val="008F4C2D"/>
    <w:rsid w:val="009031B5"/>
    <w:rsid w:val="00903849"/>
    <w:rsid w:val="00913A1E"/>
    <w:rsid w:val="00945383"/>
    <w:rsid w:val="0095057B"/>
    <w:rsid w:val="00950A7C"/>
    <w:rsid w:val="00984C4B"/>
    <w:rsid w:val="00992CD5"/>
    <w:rsid w:val="00994A6A"/>
    <w:rsid w:val="0099514E"/>
    <w:rsid w:val="009953FB"/>
    <w:rsid w:val="00995C04"/>
    <w:rsid w:val="009A3A2B"/>
    <w:rsid w:val="009A5D51"/>
    <w:rsid w:val="009B2AA4"/>
    <w:rsid w:val="009B4898"/>
    <w:rsid w:val="009B54A0"/>
    <w:rsid w:val="009C041B"/>
    <w:rsid w:val="009C0F74"/>
    <w:rsid w:val="009C1410"/>
    <w:rsid w:val="009C2A20"/>
    <w:rsid w:val="009D0AEE"/>
    <w:rsid w:val="009D44D0"/>
    <w:rsid w:val="009D6FE1"/>
    <w:rsid w:val="009D7AA7"/>
    <w:rsid w:val="009E032A"/>
    <w:rsid w:val="009F186F"/>
    <w:rsid w:val="009F3934"/>
    <w:rsid w:val="00A05D01"/>
    <w:rsid w:val="00A07049"/>
    <w:rsid w:val="00A073DE"/>
    <w:rsid w:val="00A11B10"/>
    <w:rsid w:val="00A1453C"/>
    <w:rsid w:val="00A30FA9"/>
    <w:rsid w:val="00A37564"/>
    <w:rsid w:val="00A46D38"/>
    <w:rsid w:val="00A4765D"/>
    <w:rsid w:val="00A50759"/>
    <w:rsid w:val="00A569B4"/>
    <w:rsid w:val="00A57F95"/>
    <w:rsid w:val="00A87875"/>
    <w:rsid w:val="00A92661"/>
    <w:rsid w:val="00A94A7D"/>
    <w:rsid w:val="00AB0F6C"/>
    <w:rsid w:val="00AB2835"/>
    <w:rsid w:val="00AB5241"/>
    <w:rsid w:val="00AC20F4"/>
    <w:rsid w:val="00AD123F"/>
    <w:rsid w:val="00AD4170"/>
    <w:rsid w:val="00AE3D70"/>
    <w:rsid w:val="00AE6C53"/>
    <w:rsid w:val="00AF1B6F"/>
    <w:rsid w:val="00AF1CAE"/>
    <w:rsid w:val="00AF21AE"/>
    <w:rsid w:val="00B000D8"/>
    <w:rsid w:val="00B0535A"/>
    <w:rsid w:val="00B06C46"/>
    <w:rsid w:val="00B22226"/>
    <w:rsid w:val="00B251A6"/>
    <w:rsid w:val="00B33DB4"/>
    <w:rsid w:val="00B421E1"/>
    <w:rsid w:val="00B44794"/>
    <w:rsid w:val="00B62AFC"/>
    <w:rsid w:val="00B65026"/>
    <w:rsid w:val="00B70BE3"/>
    <w:rsid w:val="00B72815"/>
    <w:rsid w:val="00B755BA"/>
    <w:rsid w:val="00B80279"/>
    <w:rsid w:val="00B83BD2"/>
    <w:rsid w:val="00B841C0"/>
    <w:rsid w:val="00B85B48"/>
    <w:rsid w:val="00B93960"/>
    <w:rsid w:val="00B94C16"/>
    <w:rsid w:val="00BA4F9D"/>
    <w:rsid w:val="00BA52D2"/>
    <w:rsid w:val="00BA5B8C"/>
    <w:rsid w:val="00BA642D"/>
    <w:rsid w:val="00BA6814"/>
    <w:rsid w:val="00BD6FC8"/>
    <w:rsid w:val="00BE0B8A"/>
    <w:rsid w:val="00BE2052"/>
    <w:rsid w:val="00BE4FF5"/>
    <w:rsid w:val="00BE6FDA"/>
    <w:rsid w:val="00BF108D"/>
    <w:rsid w:val="00BF2F8C"/>
    <w:rsid w:val="00BF75D8"/>
    <w:rsid w:val="00C008C0"/>
    <w:rsid w:val="00C02AA5"/>
    <w:rsid w:val="00C11077"/>
    <w:rsid w:val="00C116BF"/>
    <w:rsid w:val="00C24247"/>
    <w:rsid w:val="00C44C60"/>
    <w:rsid w:val="00C46B27"/>
    <w:rsid w:val="00C5207A"/>
    <w:rsid w:val="00C53140"/>
    <w:rsid w:val="00C54CAD"/>
    <w:rsid w:val="00C560CA"/>
    <w:rsid w:val="00C72CC1"/>
    <w:rsid w:val="00C7654D"/>
    <w:rsid w:val="00C8078D"/>
    <w:rsid w:val="00C93973"/>
    <w:rsid w:val="00CA20B0"/>
    <w:rsid w:val="00CA634F"/>
    <w:rsid w:val="00CA6804"/>
    <w:rsid w:val="00CA7096"/>
    <w:rsid w:val="00CB0BC6"/>
    <w:rsid w:val="00CC11D4"/>
    <w:rsid w:val="00CC4B61"/>
    <w:rsid w:val="00CF0D14"/>
    <w:rsid w:val="00CF0E36"/>
    <w:rsid w:val="00CF3AC7"/>
    <w:rsid w:val="00CF63FC"/>
    <w:rsid w:val="00D00771"/>
    <w:rsid w:val="00D00EAC"/>
    <w:rsid w:val="00D14397"/>
    <w:rsid w:val="00D21329"/>
    <w:rsid w:val="00D23DFB"/>
    <w:rsid w:val="00D43124"/>
    <w:rsid w:val="00D442C8"/>
    <w:rsid w:val="00D520DA"/>
    <w:rsid w:val="00D54549"/>
    <w:rsid w:val="00D74542"/>
    <w:rsid w:val="00D76CA7"/>
    <w:rsid w:val="00D81625"/>
    <w:rsid w:val="00D85F5C"/>
    <w:rsid w:val="00D91F70"/>
    <w:rsid w:val="00D94593"/>
    <w:rsid w:val="00D96316"/>
    <w:rsid w:val="00D97207"/>
    <w:rsid w:val="00DA0FA7"/>
    <w:rsid w:val="00DA120A"/>
    <w:rsid w:val="00DB16AA"/>
    <w:rsid w:val="00DB33CD"/>
    <w:rsid w:val="00DD0FA4"/>
    <w:rsid w:val="00DD1C01"/>
    <w:rsid w:val="00DD311B"/>
    <w:rsid w:val="00DE4774"/>
    <w:rsid w:val="00DF03EF"/>
    <w:rsid w:val="00DF7023"/>
    <w:rsid w:val="00E21331"/>
    <w:rsid w:val="00E21CF8"/>
    <w:rsid w:val="00E321A8"/>
    <w:rsid w:val="00E377EE"/>
    <w:rsid w:val="00E54D1D"/>
    <w:rsid w:val="00E57799"/>
    <w:rsid w:val="00E61338"/>
    <w:rsid w:val="00E62237"/>
    <w:rsid w:val="00E62376"/>
    <w:rsid w:val="00E6585C"/>
    <w:rsid w:val="00E71D69"/>
    <w:rsid w:val="00E7740F"/>
    <w:rsid w:val="00E80567"/>
    <w:rsid w:val="00E83A00"/>
    <w:rsid w:val="00E8674A"/>
    <w:rsid w:val="00E92D16"/>
    <w:rsid w:val="00E92E4B"/>
    <w:rsid w:val="00E9529B"/>
    <w:rsid w:val="00E96F3A"/>
    <w:rsid w:val="00EB0407"/>
    <w:rsid w:val="00EB207F"/>
    <w:rsid w:val="00EB2D0B"/>
    <w:rsid w:val="00EC0D03"/>
    <w:rsid w:val="00EC3C39"/>
    <w:rsid w:val="00EC424C"/>
    <w:rsid w:val="00ED4A9C"/>
    <w:rsid w:val="00ED5497"/>
    <w:rsid w:val="00EE04D3"/>
    <w:rsid w:val="00EE075D"/>
    <w:rsid w:val="00EE4F17"/>
    <w:rsid w:val="00EE5BC0"/>
    <w:rsid w:val="00EE7D18"/>
    <w:rsid w:val="00EF6B46"/>
    <w:rsid w:val="00F07A61"/>
    <w:rsid w:val="00F1110B"/>
    <w:rsid w:val="00F11433"/>
    <w:rsid w:val="00F2413F"/>
    <w:rsid w:val="00F25716"/>
    <w:rsid w:val="00F34479"/>
    <w:rsid w:val="00F34E5F"/>
    <w:rsid w:val="00F66856"/>
    <w:rsid w:val="00F825D9"/>
    <w:rsid w:val="00F87C6D"/>
    <w:rsid w:val="00F91517"/>
    <w:rsid w:val="00F91709"/>
    <w:rsid w:val="00F93311"/>
    <w:rsid w:val="00F94C87"/>
    <w:rsid w:val="00FA1BFB"/>
    <w:rsid w:val="00FA63AF"/>
    <w:rsid w:val="00FA6F36"/>
    <w:rsid w:val="00FB203D"/>
    <w:rsid w:val="00FB64F0"/>
    <w:rsid w:val="00FD6D89"/>
    <w:rsid w:val="00FD75DE"/>
    <w:rsid w:val="00FF16EA"/>
    <w:rsid w:val="00FF1E88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F6F0B"/>
  <w15:docId w15:val="{EBEC3A88-D805-48B5-96A3-7AEAEED2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EB6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paragraph" w:styleId="Heading1">
    <w:name w:val="heading 1"/>
    <w:basedOn w:val="Normal"/>
    <w:next w:val="Normal"/>
    <w:qFormat/>
    <w:rsid w:val="00595EB6"/>
    <w:pPr>
      <w:keepNext/>
      <w:spacing w:line="360" w:lineRule="auto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595EB6"/>
    <w:pPr>
      <w:keepNext/>
      <w:spacing w:line="360" w:lineRule="auto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595EB6"/>
    <w:pPr>
      <w:keepNext/>
      <w:spacing w:line="360" w:lineRule="auto"/>
      <w:outlineLvl w:val="2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9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5EB6"/>
  </w:style>
  <w:style w:type="character" w:styleId="Hyperlink">
    <w:name w:val="Hyperlink"/>
    <w:basedOn w:val="DefaultParagraphFont"/>
    <w:rsid w:val="00595EB6"/>
    <w:rPr>
      <w:color w:val="0000FF"/>
      <w:u w:val="single"/>
    </w:rPr>
  </w:style>
  <w:style w:type="paragraph" w:styleId="Title">
    <w:name w:val="Title"/>
    <w:basedOn w:val="Normal"/>
    <w:qFormat/>
    <w:rsid w:val="00595EB6"/>
    <w:pPr>
      <w:widowControl/>
      <w:overflowPunct/>
      <w:autoSpaceDE/>
      <w:autoSpaceDN/>
      <w:adjustRightInd/>
      <w:spacing w:line="360" w:lineRule="auto"/>
      <w:jc w:val="center"/>
    </w:pPr>
    <w:rPr>
      <w:b/>
      <w:bCs/>
      <w:kern w:val="0"/>
      <w:sz w:val="24"/>
      <w:szCs w:val="24"/>
    </w:rPr>
  </w:style>
  <w:style w:type="paragraph" w:styleId="BalloonText">
    <w:name w:val="Balloon Text"/>
    <w:basedOn w:val="Normal"/>
    <w:semiHidden/>
    <w:rsid w:val="00595E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95EB6"/>
    <w:rPr>
      <w:sz w:val="24"/>
      <w:szCs w:val="24"/>
    </w:rPr>
  </w:style>
  <w:style w:type="character" w:styleId="FollowedHyperlink">
    <w:name w:val="FollowedHyperlink"/>
    <w:basedOn w:val="DefaultParagraphFont"/>
    <w:rsid w:val="00595EB6"/>
    <w:rPr>
      <w:color w:val="800080"/>
      <w:u w:val="single"/>
    </w:rPr>
  </w:style>
  <w:style w:type="paragraph" w:styleId="Date">
    <w:name w:val="Date"/>
    <w:basedOn w:val="Normal"/>
    <w:next w:val="Normal"/>
    <w:rsid w:val="005475D9"/>
  </w:style>
  <w:style w:type="paragraph" w:styleId="FootnoteText">
    <w:name w:val="footnote text"/>
    <w:basedOn w:val="Normal"/>
    <w:semiHidden/>
    <w:rsid w:val="001724A9"/>
    <w:pPr>
      <w:widowControl/>
      <w:overflowPunct/>
      <w:autoSpaceDE/>
      <w:autoSpaceDN/>
      <w:adjustRightInd/>
    </w:pPr>
    <w:rPr>
      <w:kern w:val="0"/>
      <w:lang w:eastAsia="ko-KR"/>
    </w:rPr>
  </w:style>
  <w:style w:type="paragraph" w:styleId="Header">
    <w:name w:val="header"/>
    <w:basedOn w:val="Normal"/>
    <w:rsid w:val="00AD417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im@noctrl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6B23-6F75-044C-9FB2-4F7C8C34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Dell Computer Corporation</Company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Preferred Customer</dc:creator>
  <cp:lastModifiedBy>Doh-Khul Kim</cp:lastModifiedBy>
  <cp:revision>3</cp:revision>
  <cp:lastPrinted>2019-03-20T03:02:00Z</cp:lastPrinted>
  <dcterms:created xsi:type="dcterms:W3CDTF">2024-01-06T22:24:00Z</dcterms:created>
  <dcterms:modified xsi:type="dcterms:W3CDTF">2024-01-06T22:26:00Z</dcterms:modified>
</cp:coreProperties>
</file>